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F7C88" w14:textId="77777777" w:rsidR="009302B5" w:rsidRPr="00E942BC" w:rsidRDefault="009302B5" w:rsidP="009302B5">
      <w:pPr>
        <w:jc w:val="center"/>
        <w:textAlignment w:val="baseline"/>
        <w:rPr>
          <w:rFonts w:ascii="Segoe UI" w:eastAsia="Times New Roman" w:hAnsi="Segoe UI" w:cs="Segoe UI"/>
          <w:color w:val="000000"/>
          <w:sz w:val="18"/>
          <w:szCs w:val="18"/>
          <w:lang w:bidi="he-IL"/>
        </w:rPr>
      </w:pPr>
      <w:r w:rsidRPr="00E942BC">
        <w:rPr>
          <w:rFonts w:ascii="Arial" w:eastAsia="Times New Roman" w:hAnsi="Arial" w:cs="Arial"/>
          <w:color w:val="000000"/>
          <w:sz w:val="50"/>
          <w:szCs w:val="50"/>
          <w:lang w:bidi="he-IL"/>
        </w:rPr>
        <w:t>The Supremacy of The Son of God </w:t>
      </w:r>
    </w:p>
    <w:p w14:paraId="12E96239" w14:textId="77777777" w:rsidR="009302B5" w:rsidRPr="00E942BC" w:rsidRDefault="009302B5" w:rsidP="009302B5">
      <w:pPr>
        <w:jc w:val="center"/>
        <w:textAlignment w:val="baseline"/>
        <w:rPr>
          <w:rFonts w:ascii="Segoe UI" w:eastAsia="Times New Roman" w:hAnsi="Segoe UI" w:cs="Segoe UI"/>
          <w:color w:val="000000"/>
          <w:sz w:val="18"/>
          <w:szCs w:val="18"/>
          <w:lang w:bidi="he-IL"/>
        </w:rPr>
      </w:pPr>
      <w:r w:rsidRPr="00E942BC">
        <w:rPr>
          <w:rFonts w:ascii="Arial" w:eastAsia="Times New Roman" w:hAnsi="Arial" w:cs="Arial"/>
          <w:color w:val="000000"/>
          <w:sz w:val="50"/>
          <w:szCs w:val="50"/>
          <w:lang w:bidi="he-IL"/>
        </w:rPr>
        <w:t>Studies in Hebrews </w:t>
      </w:r>
    </w:p>
    <w:p w14:paraId="1E69DF01" w14:textId="77777777" w:rsidR="009302B5" w:rsidRPr="00E942BC" w:rsidRDefault="009302B5" w:rsidP="009302B5">
      <w:pPr>
        <w:jc w:val="center"/>
        <w:textAlignment w:val="baseline"/>
        <w:rPr>
          <w:rFonts w:ascii="Segoe UI" w:eastAsia="Times New Roman" w:hAnsi="Segoe UI" w:cs="Segoe UI"/>
          <w:color w:val="000000"/>
          <w:sz w:val="18"/>
          <w:szCs w:val="18"/>
          <w:lang w:bidi="he-IL"/>
        </w:rPr>
      </w:pPr>
      <w:r w:rsidRPr="00E942BC">
        <w:rPr>
          <w:rFonts w:ascii="Arial" w:eastAsia="Times New Roman" w:hAnsi="Arial" w:cs="Arial"/>
          <w:color w:val="000000"/>
          <w:sz w:val="30"/>
          <w:szCs w:val="30"/>
          <w:lang w:bidi="he-IL"/>
        </w:rPr>
        <w:t>22)The third warning (part 1) Heb. 5:11-14 </w:t>
      </w:r>
    </w:p>
    <w:p w14:paraId="5E9CE8FA"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44A2A0D4" w14:textId="2EAB5A59"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Hebrews 5:10-14 </w:t>
      </w:r>
      <w:r>
        <w:rPr>
          <w:rFonts w:ascii="Times New Roman" w:eastAsia="Times New Roman" w:hAnsi="Times New Roman" w:cs="Times New Roman"/>
          <w:color w:val="000000"/>
          <w:lang w:bidi="he-IL"/>
        </w:rPr>
        <w:t xml:space="preserve">10 </w:t>
      </w:r>
      <w:r w:rsidRPr="00E942BC">
        <w:rPr>
          <w:rFonts w:ascii="Times New Roman" w:eastAsia="Times New Roman" w:hAnsi="Times New Roman" w:cs="Times New Roman"/>
          <w:color w:val="000000"/>
          <w:lang w:bidi="he-IL"/>
        </w:rPr>
        <w:t>called by God as High Priest “according to the order of Melchizedek,” 11 of whom we have much to say, and hard to explain, since you have become dull of hearing. </w:t>
      </w:r>
    </w:p>
    <w:p w14:paraId="2E00AEF9"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12 For though by this time you ought to be teachers, you need someone to teach you again the first principles of the oracles of God; and you have come to need milk and not solid food. 13 For everyone who partakes only of milk is unskilled in the word of righteousness, for he is a babe. 14 But solid food belongs to those who are of full age, that is, those who by reason of use have their senses exercised to discern both good and evil. </w:t>
      </w:r>
    </w:p>
    <w:p w14:paraId="6B4544A5"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5B676500"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Outlines: </w:t>
      </w:r>
    </w:p>
    <w:p w14:paraId="289AA2F8" w14:textId="77777777" w:rsidR="009302B5" w:rsidRPr="00E942BC" w:rsidRDefault="009302B5" w:rsidP="009302B5">
      <w:pPr>
        <w:ind w:firstLine="72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A. Christ is </w:t>
      </w:r>
      <w:r w:rsidRPr="00E942BC">
        <w:rPr>
          <w:rFonts w:ascii="Times New Roman" w:eastAsia="Times New Roman" w:hAnsi="Times New Roman" w:cs="Times New Roman"/>
          <w:b/>
          <w:bCs/>
          <w:color w:val="000000"/>
          <w:lang w:bidi="he-IL"/>
        </w:rPr>
        <w:t xml:space="preserve">Superior to the Prophets </w:t>
      </w:r>
      <w:r w:rsidRPr="00E942BC">
        <w:rPr>
          <w:rFonts w:ascii="Times New Roman" w:eastAsia="Times New Roman" w:hAnsi="Times New Roman" w:cs="Times New Roman"/>
          <w:color w:val="000000"/>
          <w:lang w:bidi="he-IL"/>
        </w:rPr>
        <w:t>(1:1-3) </w:t>
      </w:r>
    </w:p>
    <w:p w14:paraId="4F6AC222" w14:textId="77777777" w:rsidR="009302B5" w:rsidRPr="00E942BC" w:rsidRDefault="009302B5" w:rsidP="009302B5">
      <w:pPr>
        <w:ind w:firstLine="72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B. Christ is </w:t>
      </w:r>
      <w:r w:rsidRPr="00E942BC">
        <w:rPr>
          <w:rFonts w:ascii="Times New Roman" w:eastAsia="Times New Roman" w:hAnsi="Times New Roman" w:cs="Times New Roman"/>
          <w:b/>
          <w:bCs/>
          <w:color w:val="000000"/>
          <w:lang w:bidi="he-IL"/>
        </w:rPr>
        <w:t xml:space="preserve">Superior to the Angels </w:t>
      </w:r>
      <w:r w:rsidRPr="00E942BC">
        <w:rPr>
          <w:rFonts w:ascii="Times New Roman" w:eastAsia="Times New Roman" w:hAnsi="Times New Roman" w:cs="Times New Roman"/>
          <w:color w:val="000000"/>
          <w:lang w:bidi="he-IL"/>
        </w:rPr>
        <w:t>(1:4–2:18) </w:t>
      </w:r>
    </w:p>
    <w:p w14:paraId="4DA67B7A" w14:textId="77777777" w:rsidR="009302B5" w:rsidRPr="00E942BC" w:rsidRDefault="009302B5" w:rsidP="009302B5">
      <w:pPr>
        <w:ind w:firstLine="72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C. Christ is </w:t>
      </w:r>
      <w:r w:rsidRPr="00E942BC">
        <w:rPr>
          <w:rFonts w:ascii="Times New Roman" w:eastAsia="Times New Roman" w:hAnsi="Times New Roman" w:cs="Times New Roman"/>
          <w:b/>
          <w:bCs/>
          <w:color w:val="000000"/>
          <w:lang w:bidi="he-IL"/>
        </w:rPr>
        <w:t>Superior to Moses</w:t>
      </w:r>
      <w:r w:rsidRPr="00E942BC">
        <w:rPr>
          <w:rFonts w:ascii="Times New Roman" w:eastAsia="Times New Roman" w:hAnsi="Times New Roman" w:cs="Times New Roman"/>
          <w:color w:val="000000"/>
          <w:lang w:bidi="he-IL"/>
        </w:rPr>
        <w:t xml:space="preserve"> (3:1–4:16) </w:t>
      </w:r>
    </w:p>
    <w:p w14:paraId="06DBCB18"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            D. Christ is </w:t>
      </w:r>
      <w:r w:rsidRPr="00E942BC">
        <w:rPr>
          <w:rFonts w:ascii="Times New Roman" w:eastAsia="Times New Roman" w:hAnsi="Times New Roman" w:cs="Times New Roman"/>
          <w:b/>
          <w:bCs/>
          <w:color w:val="000000"/>
          <w:lang w:bidi="he-IL"/>
        </w:rPr>
        <w:t>Superior to Aaron</w:t>
      </w:r>
      <w:r w:rsidRPr="00E942BC">
        <w:rPr>
          <w:rFonts w:ascii="Times New Roman" w:eastAsia="Times New Roman" w:hAnsi="Times New Roman" w:cs="Times New Roman"/>
          <w:color w:val="000000"/>
          <w:lang w:bidi="he-IL"/>
        </w:rPr>
        <w:t xml:space="preserve"> (5:1-10:18) </w:t>
      </w:r>
    </w:p>
    <w:p w14:paraId="390B0E0B" w14:textId="77777777" w:rsidR="009302B5" w:rsidRPr="00E942BC" w:rsidRDefault="009302B5" w:rsidP="009302B5">
      <w:pPr>
        <w:ind w:firstLine="144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1. </w:t>
      </w:r>
      <w:r w:rsidRPr="00E942BC">
        <w:rPr>
          <w:rFonts w:ascii="Times New Roman" w:eastAsia="Times New Roman" w:hAnsi="Times New Roman" w:cs="Times New Roman"/>
          <w:b/>
          <w:bCs/>
          <w:color w:val="000000"/>
          <w:lang w:bidi="he-IL"/>
        </w:rPr>
        <w:t xml:space="preserve">Superior High Priest </w:t>
      </w:r>
      <w:r w:rsidRPr="00E942BC">
        <w:rPr>
          <w:rFonts w:ascii="Times New Roman" w:eastAsia="Times New Roman" w:hAnsi="Times New Roman" w:cs="Times New Roman"/>
          <w:color w:val="000000"/>
          <w:lang w:bidi="he-IL"/>
        </w:rPr>
        <w:t>(5:1-7-28) </w:t>
      </w:r>
    </w:p>
    <w:p w14:paraId="782689EB" w14:textId="77777777" w:rsidR="009302B5" w:rsidRPr="00E942BC" w:rsidRDefault="009302B5" w:rsidP="009302B5">
      <w:pPr>
        <w:ind w:firstLine="216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a. The Priesthood of Aaron vs Christ (5:1-10)  </w:t>
      </w:r>
    </w:p>
    <w:p w14:paraId="7985F8F9" w14:textId="77777777" w:rsidR="009302B5" w:rsidRPr="00E942BC" w:rsidRDefault="009302B5" w:rsidP="009302B5">
      <w:pPr>
        <w:ind w:firstLine="288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Third Warning: Don’t Degenerate (5:11–6:20) </w:t>
      </w:r>
    </w:p>
    <w:p w14:paraId="23AD6B5C" w14:textId="77777777" w:rsidR="009302B5" w:rsidRPr="00E942BC" w:rsidRDefault="009302B5" w:rsidP="009302B5">
      <w:pPr>
        <w:ind w:firstLine="288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1) The Rebuke for Immaturity (5:11-14) </w:t>
      </w:r>
    </w:p>
    <w:p w14:paraId="4EFC687C" w14:textId="77777777" w:rsidR="009302B5" w:rsidRPr="00E942BC" w:rsidRDefault="009302B5" w:rsidP="009302B5">
      <w:pPr>
        <w:ind w:firstLine="288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2) The Encouragement toward Maturity (6:1-3) </w:t>
      </w:r>
    </w:p>
    <w:p w14:paraId="44414280" w14:textId="77777777" w:rsidR="009302B5" w:rsidRPr="00E942BC" w:rsidRDefault="009302B5" w:rsidP="009302B5">
      <w:pPr>
        <w:ind w:firstLine="288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3) The Warning against Apostasy (6:4-8) </w:t>
      </w:r>
    </w:p>
    <w:p w14:paraId="16A10018" w14:textId="77777777" w:rsidR="009302B5" w:rsidRPr="00E942BC" w:rsidRDefault="009302B5" w:rsidP="009302B5">
      <w:pPr>
        <w:ind w:firstLine="288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4) Reminder of the Promises of God (6:9-20) </w:t>
      </w:r>
    </w:p>
    <w:p w14:paraId="398D5928" w14:textId="77777777" w:rsidR="009302B5" w:rsidRPr="00E942BC" w:rsidRDefault="009302B5" w:rsidP="009302B5">
      <w:pPr>
        <w:ind w:firstLine="216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b. The Priesthood of Melchizedek (7:1-28) </w:t>
      </w:r>
    </w:p>
    <w:p w14:paraId="7EA23576" w14:textId="77777777" w:rsidR="009302B5" w:rsidRPr="00E942BC" w:rsidRDefault="009302B5" w:rsidP="009302B5">
      <w:pPr>
        <w:ind w:firstLine="144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2. </w:t>
      </w:r>
      <w:r w:rsidRPr="00E942BC">
        <w:rPr>
          <w:rFonts w:ascii="Times New Roman" w:eastAsia="Times New Roman" w:hAnsi="Times New Roman" w:cs="Times New Roman"/>
          <w:b/>
          <w:bCs/>
          <w:color w:val="000000"/>
          <w:lang w:bidi="he-IL"/>
        </w:rPr>
        <w:t xml:space="preserve">Superior Priesthood </w:t>
      </w:r>
      <w:r w:rsidRPr="00E942BC">
        <w:rPr>
          <w:rFonts w:ascii="Times New Roman" w:eastAsia="Times New Roman" w:hAnsi="Times New Roman" w:cs="Times New Roman"/>
          <w:color w:val="000000"/>
          <w:lang w:bidi="he-IL"/>
        </w:rPr>
        <w:t>(8:1-10:18) </w:t>
      </w:r>
    </w:p>
    <w:p w14:paraId="2FE9D938"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393EFBCE"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404EEC19"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2EC441E4"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v 11 of whom we have much to say, and hard to explain, since you have become dull of hearing.</w:t>
      </w:r>
      <w:r w:rsidRPr="00E942BC">
        <w:rPr>
          <w:rFonts w:ascii="Times New Roman" w:eastAsia="Times New Roman" w:hAnsi="Times New Roman" w:cs="Times New Roman"/>
          <w:color w:val="000000"/>
          <w:lang w:bidi="he-IL"/>
        </w:rPr>
        <w:t> </w:t>
      </w:r>
    </w:p>
    <w:p w14:paraId="3A209441"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0EE465F2"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No sooner has he </w:t>
      </w:r>
      <w:proofErr w:type="spellStart"/>
      <w:r w:rsidRPr="00E942BC">
        <w:rPr>
          <w:rFonts w:ascii="Times New Roman" w:eastAsia="Times New Roman" w:hAnsi="Times New Roman" w:cs="Times New Roman"/>
          <w:color w:val="000000"/>
          <w:lang w:bidi="he-IL"/>
        </w:rPr>
        <w:t>begun</w:t>
      </w:r>
      <w:proofErr w:type="spellEnd"/>
      <w:r w:rsidRPr="00E942BC">
        <w:rPr>
          <w:rFonts w:ascii="Times New Roman" w:eastAsia="Times New Roman" w:hAnsi="Times New Roman" w:cs="Times New Roman"/>
          <w:color w:val="000000"/>
          <w:lang w:bidi="he-IL"/>
        </w:rPr>
        <w:t xml:space="preserve"> his exposition of the high priesthood of Christ than he remembers the spiritual condition of his readers. They are dull and sluggish Christians who have gone back to the most elementary teaching</w:t>
      </w:r>
      <w:r w:rsidRPr="00E942BC">
        <w:rPr>
          <w:rFonts w:ascii="Times New Roman" w:eastAsia="Times New Roman" w:hAnsi="Times New Roman" w:cs="Times New Roman"/>
          <w:color w:val="000000"/>
          <w:sz w:val="19"/>
          <w:szCs w:val="19"/>
          <w:vertAlign w:val="superscript"/>
          <w:lang w:bidi="he-IL"/>
        </w:rPr>
        <w:t>559</w:t>
      </w:r>
      <w:r w:rsidRPr="00E942BC">
        <w:rPr>
          <w:rFonts w:ascii="Times New Roman" w:eastAsia="Times New Roman" w:hAnsi="Times New Roman" w:cs="Times New Roman"/>
          <w:color w:val="000000"/>
          <w:lang w:bidi="he-IL"/>
        </w:rPr>
        <w:t>. </w:t>
      </w:r>
    </w:p>
    <w:p w14:paraId="6B27B0B4"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6CB2E7A4"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w:t>
      </w:r>
      <w:r w:rsidRPr="00C52FD0">
        <w:rPr>
          <w:rFonts w:ascii="Times New Roman" w:eastAsia="Times New Roman" w:hAnsi="Times New Roman" w:cs="Times New Roman"/>
          <w:b/>
          <w:bCs/>
          <w:color w:val="000000"/>
          <w:lang w:bidi="he-IL"/>
        </w:rPr>
        <w:t xml:space="preserve">we have much to </w:t>
      </w:r>
      <w:proofErr w:type="gramStart"/>
      <w:r w:rsidRPr="00C52FD0">
        <w:rPr>
          <w:rFonts w:ascii="Times New Roman" w:eastAsia="Times New Roman" w:hAnsi="Times New Roman" w:cs="Times New Roman"/>
          <w:b/>
          <w:bCs/>
          <w:color w:val="000000"/>
          <w:lang w:bidi="he-IL"/>
        </w:rPr>
        <w:t>say</w:t>
      </w:r>
      <w:r w:rsidRPr="00E942BC">
        <w:rPr>
          <w:rFonts w:ascii="Times New Roman" w:eastAsia="Times New Roman" w:hAnsi="Times New Roman" w:cs="Times New Roman"/>
          <w:color w:val="000000"/>
          <w:lang w:bidi="he-IL"/>
        </w:rPr>
        <w:t>”  The</w:t>
      </w:r>
      <w:proofErr w:type="gramEnd"/>
      <w:r w:rsidRPr="00E942BC">
        <w:rPr>
          <w:rFonts w:ascii="Times New Roman" w:eastAsia="Times New Roman" w:hAnsi="Times New Roman" w:cs="Times New Roman"/>
          <w:color w:val="000000"/>
          <w:lang w:bidi="he-IL"/>
        </w:rPr>
        <w:t xml:space="preserve"> author of Hebrews is preparing the community for the development of the subject announced in </w:t>
      </w:r>
      <w:proofErr w:type="spellStart"/>
      <w:r w:rsidRPr="00E942BC">
        <w:rPr>
          <w:rFonts w:ascii="Times New Roman" w:eastAsia="Times New Roman" w:hAnsi="Times New Roman" w:cs="Times New Roman"/>
          <w:color w:val="000000"/>
          <w:lang w:bidi="he-IL"/>
        </w:rPr>
        <w:t>vv</w:t>
      </w:r>
      <w:proofErr w:type="spellEnd"/>
      <w:r w:rsidRPr="00E942BC">
        <w:rPr>
          <w:rFonts w:ascii="Times New Roman" w:eastAsia="Times New Roman" w:hAnsi="Times New Roman" w:cs="Times New Roman"/>
          <w:color w:val="000000"/>
          <w:lang w:bidi="he-IL"/>
        </w:rPr>
        <w:t xml:space="preserve"> 9–10, the writer formally declares his intention to treat it fully which he did in </w:t>
      </w:r>
      <w:r w:rsidRPr="00C52FD0">
        <w:rPr>
          <w:rFonts w:ascii="Times New Roman" w:eastAsia="Times New Roman" w:hAnsi="Times New Roman" w:cs="Times New Roman"/>
          <w:b/>
          <w:bCs/>
          <w:color w:val="000000"/>
          <w:lang w:bidi="he-IL"/>
        </w:rPr>
        <w:t>7:1-28</w:t>
      </w:r>
      <w:r w:rsidRPr="00C52FD0">
        <w:rPr>
          <w:rFonts w:ascii="Times New Roman" w:eastAsia="Times New Roman" w:hAnsi="Times New Roman" w:cs="Times New Roman"/>
          <w:b/>
          <w:bCs/>
          <w:color w:val="000000"/>
          <w:sz w:val="19"/>
          <w:szCs w:val="19"/>
          <w:vertAlign w:val="superscript"/>
          <w:lang w:bidi="he-IL"/>
        </w:rPr>
        <w:t>560</w:t>
      </w:r>
      <w:r w:rsidRPr="00E942BC">
        <w:rPr>
          <w:rFonts w:ascii="Times New Roman" w:eastAsia="Times New Roman" w:hAnsi="Times New Roman" w:cs="Times New Roman"/>
          <w:color w:val="000000"/>
          <w:lang w:bidi="he-IL"/>
        </w:rPr>
        <w:t>.  </w:t>
      </w:r>
    </w:p>
    <w:p w14:paraId="266D8154"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52074C01"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The adjective </w:t>
      </w:r>
      <w:proofErr w:type="spellStart"/>
      <w:r w:rsidRPr="00E942BC">
        <w:rPr>
          <w:rFonts w:ascii="Times New Roman" w:eastAsia="Times New Roman" w:hAnsi="Times New Roman" w:cs="Times New Roman"/>
          <w:color w:val="000000"/>
          <w:lang w:bidi="he-IL"/>
        </w:rPr>
        <w:t>δυσερμήνευτος</w:t>
      </w:r>
      <w:proofErr w:type="spellEnd"/>
      <w:r w:rsidRPr="00E942BC">
        <w:rPr>
          <w:rFonts w:ascii="Times New Roman" w:eastAsia="Times New Roman" w:hAnsi="Times New Roman" w:cs="Times New Roman"/>
          <w:color w:val="000000"/>
          <w:lang w:bidi="he-IL"/>
        </w:rPr>
        <w:t>, “</w:t>
      </w:r>
      <w:r w:rsidRPr="00C52FD0">
        <w:rPr>
          <w:rFonts w:ascii="Times New Roman" w:eastAsia="Times New Roman" w:hAnsi="Times New Roman" w:cs="Times New Roman"/>
          <w:b/>
          <w:bCs/>
          <w:color w:val="000000"/>
          <w:lang w:bidi="he-IL"/>
        </w:rPr>
        <w:t>hard to explain</w:t>
      </w:r>
      <w:r w:rsidRPr="00E942BC">
        <w:rPr>
          <w:rFonts w:ascii="Times New Roman" w:eastAsia="Times New Roman" w:hAnsi="Times New Roman" w:cs="Times New Roman"/>
          <w:color w:val="000000"/>
          <w:lang w:bidi="he-IL"/>
        </w:rPr>
        <w:t xml:space="preserve">,” occurs only here in the Greek Bible. Among </w:t>
      </w:r>
      <w:proofErr w:type="spellStart"/>
      <w:r w:rsidRPr="00E942BC">
        <w:rPr>
          <w:rFonts w:ascii="Times New Roman" w:eastAsia="Times New Roman" w:hAnsi="Times New Roman" w:cs="Times New Roman"/>
          <w:color w:val="000000"/>
          <w:lang w:bidi="he-IL"/>
        </w:rPr>
        <w:t>hellenistic</w:t>
      </w:r>
      <w:proofErr w:type="spellEnd"/>
      <w:r w:rsidRPr="00E942BC">
        <w:rPr>
          <w:rFonts w:ascii="Times New Roman" w:eastAsia="Times New Roman" w:hAnsi="Times New Roman" w:cs="Times New Roman"/>
          <w:color w:val="000000"/>
          <w:lang w:bidi="he-IL"/>
        </w:rPr>
        <w:t xml:space="preserve"> writers it is used uniformly to describe a difficulty </w:t>
      </w:r>
      <w:r w:rsidRPr="00C52FD0">
        <w:rPr>
          <w:rFonts w:ascii="Times New Roman" w:eastAsia="Times New Roman" w:hAnsi="Times New Roman" w:cs="Times New Roman"/>
          <w:b/>
          <w:bCs/>
          <w:color w:val="000000"/>
          <w:lang w:bidi="he-IL"/>
        </w:rPr>
        <w:t>intrinsic</w:t>
      </w:r>
      <w:r w:rsidRPr="00E942BC">
        <w:rPr>
          <w:rFonts w:ascii="Times New Roman" w:eastAsia="Times New Roman" w:hAnsi="Times New Roman" w:cs="Times New Roman"/>
          <w:color w:val="000000"/>
          <w:lang w:bidi="he-IL"/>
        </w:rPr>
        <w:t xml:space="preserve"> to the material to be expounded and not extrinsic to it, i.e., a difficulty that derives from the complexity of the matter rather than the lack of skill in the writer or his audience</w:t>
      </w:r>
      <w:r w:rsidRPr="00E942BC">
        <w:rPr>
          <w:rFonts w:ascii="Times New Roman" w:eastAsia="Times New Roman" w:hAnsi="Times New Roman" w:cs="Times New Roman"/>
          <w:color w:val="000000"/>
          <w:sz w:val="19"/>
          <w:szCs w:val="19"/>
          <w:vertAlign w:val="superscript"/>
          <w:lang w:bidi="he-IL"/>
        </w:rPr>
        <w:t>561</w:t>
      </w:r>
      <w:r w:rsidRPr="00E942BC">
        <w:rPr>
          <w:rFonts w:ascii="Times New Roman" w:eastAsia="Times New Roman" w:hAnsi="Times New Roman" w:cs="Times New Roman"/>
          <w:color w:val="000000"/>
          <w:lang w:bidi="he-IL"/>
        </w:rPr>
        <w:t>. </w:t>
      </w:r>
    </w:p>
    <w:p w14:paraId="7CFBB00E"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lastRenderedPageBreak/>
        <w:t> </w:t>
      </w:r>
    </w:p>
    <w:p w14:paraId="5E9E064A"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The major problem, however, is with the readers. The author says, “</w:t>
      </w:r>
      <w:r w:rsidRPr="00C52FD0">
        <w:rPr>
          <w:rFonts w:ascii="Times New Roman" w:eastAsia="Times New Roman" w:hAnsi="Times New Roman" w:cs="Times New Roman"/>
          <w:b/>
          <w:bCs/>
          <w:color w:val="000000"/>
          <w:lang w:bidi="he-IL"/>
        </w:rPr>
        <w:t>You have become dull of hearing.”</w:t>
      </w:r>
      <w:r w:rsidRPr="00E942BC">
        <w:rPr>
          <w:rFonts w:ascii="Times New Roman" w:eastAsia="Times New Roman" w:hAnsi="Times New Roman" w:cs="Times New Roman"/>
          <w:color w:val="000000"/>
          <w:lang w:bidi="he-IL"/>
        </w:rPr>
        <w:t xml:space="preserve"> </w:t>
      </w:r>
      <w:r w:rsidRPr="00E942BC">
        <w:rPr>
          <w:rFonts w:ascii="Times New Roman" w:eastAsia="Times New Roman" w:hAnsi="Times New Roman" w:cs="Times New Roman"/>
          <w:color w:val="000000"/>
          <w:lang w:val="nl-NL" w:bidi="he-IL"/>
        </w:rPr>
        <w:t xml:space="preserve">The </w:t>
      </w:r>
      <w:proofErr w:type="spellStart"/>
      <w:r w:rsidRPr="00E942BC">
        <w:rPr>
          <w:rFonts w:ascii="Times New Roman" w:eastAsia="Times New Roman" w:hAnsi="Times New Roman" w:cs="Times New Roman"/>
          <w:color w:val="000000"/>
          <w:lang w:val="nl-NL" w:bidi="he-IL"/>
        </w:rPr>
        <w:t>Greek</w:t>
      </w:r>
      <w:proofErr w:type="spellEnd"/>
      <w:r w:rsidRPr="00E942BC">
        <w:rPr>
          <w:rFonts w:ascii="Times New Roman" w:eastAsia="Times New Roman" w:hAnsi="Times New Roman" w:cs="Times New Roman"/>
          <w:color w:val="000000"/>
          <w:lang w:val="nl-NL" w:bidi="he-IL"/>
        </w:rPr>
        <w:t xml:space="preserve"> </w:t>
      </w:r>
      <w:proofErr w:type="spellStart"/>
      <w:r w:rsidRPr="00E942BC">
        <w:rPr>
          <w:rFonts w:ascii="Times New Roman" w:eastAsia="Times New Roman" w:hAnsi="Times New Roman" w:cs="Times New Roman"/>
          <w:color w:val="000000"/>
          <w:lang w:val="nl-NL" w:bidi="he-IL"/>
        </w:rPr>
        <w:t>verb</w:t>
      </w:r>
      <w:proofErr w:type="spellEnd"/>
      <w:r w:rsidRPr="00E942BC">
        <w:rPr>
          <w:rFonts w:ascii="Times New Roman" w:eastAsia="Times New Roman" w:hAnsi="Times New Roman" w:cs="Times New Roman"/>
          <w:color w:val="000000"/>
          <w:lang w:val="nl-NL" w:bidi="he-IL"/>
        </w:rPr>
        <w:t xml:space="preserve"> </w:t>
      </w:r>
      <w:proofErr w:type="spellStart"/>
      <w:r w:rsidRPr="00E942BC">
        <w:rPr>
          <w:rFonts w:ascii="Times New Roman" w:eastAsia="Times New Roman" w:hAnsi="Times New Roman" w:cs="Times New Roman"/>
          <w:color w:val="000000"/>
          <w:lang w:val="nl-NL" w:bidi="he-IL"/>
        </w:rPr>
        <w:t>tense</w:t>
      </w:r>
      <w:proofErr w:type="spellEnd"/>
      <w:r w:rsidRPr="00E942BC">
        <w:rPr>
          <w:rFonts w:ascii="Times New Roman" w:eastAsia="Times New Roman" w:hAnsi="Times New Roman" w:cs="Times New Roman"/>
          <w:color w:val="000000"/>
          <w:lang w:val="nl-NL" w:bidi="he-IL"/>
        </w:rPr>
        <w:t xml:space="preserve"> (</w:t>
      </w:r>
      <w:r w:rsidRPr="00E942BC">
        <w:rPr>
          <w:rFonts w:ascii="Times New Roman" w:eastAsia="Times New Roman" w:hAnsi="Times New Roman" w:cs="Times New Roman"/>
          <w:color w:val="000000"/>
          <w:lang w:bidi="he-IL"/>
        </w:rPr>
        <w:t xml:space="preserve">“have become”) suggests that the readers were not always like this. The problem is not constitutional, i.e., it is not what they are by nature. Rather, it is dispositional. They are spiritually sluggish or lazy (“dull of hearing”). Their capacity to understand spiritual truth has been blunted and dulled. </w:t>
      </w:r>
      <w:r w:rsidRPr="00C52FD0">
        <w:rPr>
          <w:rFonts w:ascii="Times New Roman" w:eastAsia="Times New Roman" w:hAnsi="Times New Roman" w:cs="Times New Roman"/>
          <w:b/>
          <w:bCs/>
          <w:color w:val="000000"/>
          <w:lang w:bidi="he-IL"/>
        </w:rPr>
        <w:t>They are responsible for their present condition, and the author blames them</w:t>
      </w:r>
      <w:r w:rsidRPr="00E942BC">
        <w:rPr>
          <w:rFonts w:ascii="Times New Roman" w:eastAsia="Times New Roman" w:hAnsi="Times New Roman" w:cs="Times New Roman"/>
          <w:color w:val="000000"/>
          <w:sz w:val="19"/>
          <w:szCs w:val="19"/>
          <w:vertAlign w:val="superscript"/>
          <w:lang w:bidi="he-IL"/>
        </w:rPr>
        <w:t>562</w:t>
      </w:r>
      <w:r w:rsidRPr="00E942BC">
        <w:rPr>
          <w:rFonts w:ascii="Times New Roman" w:eastAsia="Times New Roman" w:hAnsi="Times New Roman" w:cs="Times New Roman"/>
          <w:color w:val="000000"/>
          <w:lang w:bidi="he-IL"/>
        </w:rPr>
        <w:t>. </w:t>
      </w:r>
    </w:p>
    <w:p w14:paraId="6F6432CD"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71FDCE38"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The reason it was necessary to alert the readers to the importance of the announced subject is that they have become </w:t>
      </w:r>
      <w:proofErr w:type="spellStart"/>
      <w:r w:rsidRPr="00E942BC">
        <w:rPr>
          <w:rFonts w:ascii="Times New Roman" w:eastAsia="Times New Roman" w:hAnsi="Times New Roman" w:cs="Times New Roman"/>
          <w:color w:val="000000"/>
          <w:lang w:bidi="he-IL"/>
        </w:rPr>
        <w:t>νωθροὶ</w:t>
      </w:r>
      <w:proofErr w:type="spellEnd"/>
      <w:r w:rsidRPr="00E942BC">
        <w:rPr>
          <w:rFonts w:ascii="Times New Roman" w:eastAsia="Times New Roman" w:hAnsi="Times New Roman" w:cs="Times New Roman"/>
          <w:color w:val="000000"/>
          <w:lang w:bidi="he-IL"/>
        </w:rPr>
        <w:t xml:space="preserve"> τα</w:t>
      </w:r>
      <w:proofErr w:type="spellStart"/>
      <w:r w:rsidRPr="00E942BC">
        <w:rPr>
          <w:rFonts w:ascii="Times New Roman" w:eastAsia="Times New Roman" w:hAnsi="Times New Roman" w:cs="Times New Roman"/>
          <w:color w:val="000000"/>
          <w:lang w:bidi="he-IL"/>
        </w:rPr>
        <w:t>ῖς</w:t>
      </w:r>
      <w:proofErr w:type="spellEnd"/>
      <w:r w:rsidRPr="00E942BC">
        <w:rPr>
          <w:rFonts w:ascii="Times New Roman" w:eastAsia="Times New Roman" w:hAnsi="Times New Roman" w:cs="Times New Roman"/>
          <w:color w:val="000000"/>
          <w:lang w:bidi="he-IL"/>
        </w:rPr>
        <w:t xml:space="preserve"> </w:t>
      </w:r>
      <w:proofErr w:type="spellStart"/>
      <w:r w:rsidRPr="00E942BC">
        <w:rPr>
          <w:rFonts w:ascii="Times New Roman" w:eastAsia="Times New Roman" w:hAnsi="Times New Roman" w:cs="Times New Roman"/>
          <w:color w:val="000000"/>
          <w:lang w:bidi="he-IL"/>
        </w:rPr>
        <w:t>ἀκο</w:t>
      </w:r>
      <w:proofErr w:type="spellEnd"/>
      <w:r w:rsidRPr="00E942BC">
        <w:rPr>
          <w:rFonts w:ascii="Times New Roman" w:eastAsia="Times New Roman" w:hAnsi="Times New Roman" w:cs="Times New Roman"/>
          <w:color w:val="000000"/>
          <w:lang w:bidi="he-IL"/>
        </w:rPr>
        <w:t>α</w:t>
      </w:r>
      <w:proofErr w:type="spellStart"/>
      <w:r w:rsidRPr="00E942BC">
        <w:rPr>
          <w:rFonts w:ascii="Times New Roman" w:eastAsia="Times New Roman" w:hAnsi="Times New Roman" w:cs="Times New Roman"/>
          <w:color w:val="000000"/>
          <w:lang w:bidi="he-IL"/>
        </w:rPr>
        <w:t>ῖς</w:t>
      </w:r>
      <w:proofErr w:type="spellEnd"/>
      <w:r w:rsidRPr="00E942BC">
        <w:rPr>
          <w:rFonts w:ascii="Times New Roman" w:eastAsia="Times New Roman" w:hAnsi="Times New Roman" w:cs="Times New Roman"/>
          <w:color w:val="000000"/>
          <w:lang w:bidi="he-IL"/>
        </w:rPr>
        <w:t xml:space="preserve">, </w:t>
      </w:r>
      <w:r w:rsidRPr="00C52FD0">
        <w:rPr>
          <w:rFonts w:ascii="Times New Roman" w:eastAsia="Times New Roman" w:hAnsi="Times New Roman" w:cs="Times New Roman"/>
          <w:b/>
          <w:bCs/>
          <w:color w:val="000000"/>
          <w:lang w:bidi="he-IL"/>
        </w:rPr>
        <w:t>“sluggish in understanding” or “hard of hearing.”</w:t>
      </w:r>
      <w:r w:rsidRPr="00E942BC">
        <w:rPr>
          <w:rFonts w:ascii="Times New Roman" w:eastAsia="Times New Roman" w:hAnsi="Times New Roman" w:cs="Times New Roman"/>
          <w:color w:val="000000"/>
          <w:lang w:bidi="he-IL"/>
        </w:rPr>
        <w:t xml:space="preserve"> The </w:t>
      </w:r>
      <w:r w:rsidRPr="00C52FD0">
        <w:rPr>
          <w:rFonts w:ascii="Times New Roman" w:eastAsia="Times New Roman" w:hAnsi="Times New Roman" w:cs="Times New Roman"/>
          <w:b/>
          <w:bCs/>
          <w:color w:val="000000"/>
          <w:lang w:bidi="he-IL"/>
        </w:rPr>
        <w:t>choice of terms is significant in the context of v 9, where Jesus was designated “the source of eternal salvation for all who obey him”</w:t>
      </w:r>
      <w:r w:rsidRPr="00E942BC">
        <w:rPr>
          <w:rFonts w:ascii="Times New Roman" w:eastAsia="Times New Roman" w:hAnsi="Times New Roman" w:cs="Times New Roman"/>
          <w:color w:val="000000"/>
          <w:lang w:bidi="he-IL"/>
        </w:rPr>
        <w:t xml:space="preserve"> (</w:t>
      </w:r>
      <w:proofErr w:type="spellStart"/>
      <w:r w:rsidRPr="00E942BC">
        <w:rPr>
          <w:rFonts w:ascii="Times New Roman" w:eastAsia="Times New Roman" w:hAnsi="Times New Roman" w:cs="Times New Roman"/>
          <w:color w:val="000000"/>
          <w:lang w:bidi="he-IL"/>
        </w:rPr>
        <w:t>τοῖς</w:t>
      </w:r>
      <w:proofErr w:type="spellEnd"/>
      <w:r w:rsidRPr="00E942BC">
        <w:rPr>
          <w:rFonts w:ascii="Times New Roman" w:eastAsia="Times New Roman" w:hAnsi="Times New Roman" w:cs="Times New Roman"/>
          <w:color w:val="000000"/>
          <w:lang w:bidi="he-IL"/>
        </w:rPr>
        <w:t xml:space="preserve"> ὑπα</w:t>
      </w:r>
      <w:proofErr w:type="spellStart"/>
      <w:r w:rsidRPr="00E942BC">
        <w:rPr>
          <w:rFonts w:ascii="Times New Roman" w:eastAsia="Times New Roman" w:hAnsi="Times New Roman" w:cs="Times New Roman"/>
          <w:color w:val="000000"/>
          <w:lang w:bidi="he-IL"/>
        </w:rPr>
        <w:t>κούουσιν</w:t>
      </w:r>
      <w:proofErr w:type="spellEnd"/>
      <w:r w:rsidRPr="00E942BC">
        <w:rPr>
          <w:rFonts w:ascii="Times New Roman" w:eastAsia="Times New Roman" w:hAnsi="Times New Roman" w:cs="Times New Roman"/>
          <w:color w:val="000000"/>
          <w:lang w:bidi="he-IL"/>
        </w:rPr>
        <w:t>). Deafness or dullness in receptivity is a dangerous condition for those who have been called to radical obedience. The importance of responsible listening has been stressed repeatedly in the sermon</w:t>
      </w:r>
      <w:r w:rsidRPr="00E942BC">
        <w:rPr>
          <w:rFonts w:ascii="Times New Roman" w:eastAsia="Times New Roman" w:hAnsi="Times New Roman" w:cs="Times New Roman"/>
          <w:color w:val="000000"/>
          <w:sz w:val="19"/>
          <w:szCs w:val="19"/>
          <w:vertAlign w:val="superscript"/>
          <w:lang w:bidi="he-IL"/>
        </w:rPr>
        <w:t>563</w:t>
      </w:r>
      <w:r w:rsidRPr="00E942BC">
        <w:rPr>
          <w:rFonts w:ascii="Times New Roman" w:eastAsia="Times New Roman" w:hAnsi="Times New Roman" w:cs="Times New Roman"/>
          <w:color w:val="000000"/>
          <w:lang w:bidi="he-IL"/>
        </w:rPr>
        <w:t> </w:t>
      </w:r>
    </w:p>
    <w:p w14:paraId="30DD1BFA"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C52FD0">
        <w:rPr>
          <w:rFonts w:ascii="Times New Roman" w:eastAsia="Times New Roman" w:hAnsi="Times New Roman" w:cs="Times New Roman"/>
          <w:b/>
          <w:bCs/>
          <w:color w:val="000000"/>
          <w:lang w:bidi="he-IL"/>
        </w:rPr>
        <w:t>2:1</w:t>
      </w:r>
      <w:r w:rsidRPr="00E942BC">
        <w:rPr>
          <w:rFonts w:ascii="Times New Roman" w:eastAsia="Times New Roman" w:hAnsi="Times New Roman" w:cs="Times New Roman"/>
          <w:color w:val="000000"/>
          <w:lang w:bidi="he-IL"/>
        </w:rPr>
        <w:t xml:space="preserve">, “we must pay the closest attention to what we have heard” </w:t>
      </w:r>
      <w:r w:rsidRPr="00E942BC">
        <w:rPr>
          <w:rFonts w:ascii="Times New Roman" w:eastAsia="Times New Roman" w:hAnsi="Times New Roman" w:cs="Times New Roman"/>
          <w:color w:val="000000"/>
          <w:lang w:val="pt-PT" w:bidi="he-IL"/>
        </w:rPr>
        <w:t>[</w:t>
      </w:r>
      <w:proofErr w:type="spellStart"/>
      <w:r w:rsidRPr="00E942BC">
        <w:rPr>
          <w:rFonts w:ascii="Times New Roman" w:eastAsia="Times New Roman" w:hAnsi="Times New Roman" w:cs="Times New Roman"/>
          <w:color w:val="000000"/>
          <w:lang w:bidi="he-IL"/>
        </w:rPr>
        <w:t>τοῖς</w:t>
      </w:r>
      <w:proofErr w:type="spellEnd"/>
      <w:r w:rsidRPr="00E942BC">
        <w:rPr>
          <w:rFonts w:ascii="Times New Roman" w:eastAsia="Times New Roman" w:hAnsi="Times New Roman" w:cs="Times New Roman"/>
          <w:color w:val="000000"/>
          <w:lang w:bidi="he-IL"/>
        </w:rPr>
        <w:t xml:space="preserve"> </w:t>
      </w:r>
      <w:proofErr w:type="spellStart"/>
      <w:r w:rsidRPr="00E942BC">
        <w:rPr>
          <w:rFonts w:ascii="Times New Roman" w:eastAsia="Times New Roman" w:hAnsi="Times New Roman" w:cs="Times New Roman"/>
          <w:color w:val="000000"/>
          <w:lang w:bidi="he-IL"/>
        </w:rPr>
        <w:t>ἀκουσθεῖσιν</w:t>
      </w:r>
      <w:proofErr w:type="spellEnd"/>
      <w:r w:rsidRPr="00E942BC">
        <w:rPr>
          <w:rFonts w:ascii="Times New Roman" w:eastAsia="Times New Roman" w:hAnsi="Times New Roman" w:cs="Times New Roman"/>
          <w:color w:val="000000"/>
          <w:lang w:val="pt-PT" w:bidi="he-IL"/>
        </w:rPr>
        <w:t>]</w:t>
      </w:r>
      <w:r w:rsidRPr="00E942BC">
        <w:rPr>
          <w:rFonts w:ascii="Times New Roman" w:eastAsia="Times New Roman" w:hAnsi="Times New Roman" w:cs="Times New Roman"/>
          <w:color w:val="000000"/>
          <w:lang w:bidi="he-IL"/>
        </w:rPr>
        <w:t> </w:t>
      </w:r>
    </w:p>
    <w:p w14:paraId="2D87135F"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C52FD0">
        <w:rPr>
          <w:rFonts w:ascii="Times New Roman" w:eastAsia="Times New Roman" w:hAnsi="Times New Roman" w:cs="Times New Roman"/>
          <w:b/>
          <w:bCs/>
          <w:color w:val="000000"/>
          <w:lang w:val="pt-PT" w:bidi="he-IL"/>
        </w:rPr>
        <w:t>3:7</w:t>
      </w:r>
      <w:r w:rsidRPr="00C52FD0">
        <w:rPr>
          <w:rFonts w:ascii="Times New Roman" w:eastAsia="Times New Roman" w:hAnsi="Times New Roman" w:cs="Times New Roman"/>
          <w:b/>
          <w:bCs/>
          <w:color w:val="000000"/>
          <w:lang w:bidi="he-IL"/>
        </w:rPr>
        <w:t>b–8a, 15; 4:7b</w:t>
      </w:r>
      <w:r w:rsidRPr="00E942BC">
        <w:rPr>
          <w:rFonts w:ascii="Times New Roman" w:eastAsia="Times New Roman" w:hAnsi="Times New Roman" w:cs="Times New Roman"/>
          <w:i/>
          <w:iCs/>
          <w:color w:val="000000"/>
          <w:lang w:bidi="he-IL"/>
        </w:rPr>
        <w:t xml:space="preserve"> “Today, if you will hear His voice, </w:t>
      </w:r>
      <w:proofErr w:type="gramStart"/>
      <w:r w:rsidRPr="00E942BC">
        <w:rPr>
          <w:rFonts w:ascii="Times New Roman" w:eastAsia="Times New Roman" w:hAnsi="Times New Roman" w:cs="Times New Roman"/>
          <w:i/>
          <w:iCs/>
          <w:color w:val="000000"/>
          <w:lang w:bidi="he-IL"/>
        </w:rPr>
        <w:t>Do</w:t>
      </w:r>
      <w:proofErr w:type="gramEnd"/>
      <w:r w:rsidRPr="00E942BC">
        <w:rPr>
          <w:rFonts w:ascii="Times New Roman" w:eastAsia="Times New Roman" w:hAnsi="Times New Roman" w:cs="Times New Roman"/>
          <w:i/>
          <w:iCs/>
          <w:color w:val="000000"/>
          <w:lang w:bidi="he-IL"/>
        </w:rPr>
        <w:t xml:space="preserve"> not harden your hearts as in the rebellion,</w:t>
      </w:r>
      <w:r w:rsidRPr="00E942BC">
        <w:rPr>
          <w:rFonts w:ascii="Times New Roman" w:eastAsia="Times New Roman" w:hAnsi="Times New Roman" w:cs="Times New Roman"/>
          <w:color w:val="000000"/>
          <w:lang w:bidi="he-IL"/>
        </w:rPr>
        <w:t> </w:t>
      </w:r>
    </w:p>
    <w:p w14:paraId="31FEFD47"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C52FD0">
        <w:rPr>
          <w:rFonts w:ascii="Times New Roman" w:eastAsia="Times New Roman" w:hAnsi="Times New Roman" w:cs="Times New Roman"/>
          <w:b/>
          <w:bCs/>
          <w:color w:val="000000"/>
          <w:lang w:val="ru-RU" w:bidi="he-IL"/>
        </w:rPr>
        <w:t>4:</w:t>
      </w:r>
      <w:r w:rsidRPr="00C52FD0">
        <w:rPr>
          <w:rFonts w:ascii="Times New Roman" w:eastAsia="Times New Roman" w:hAnsi="Times New Roman" w:cs="Times New Roman"/>
          <w:b/>
          <w:bCs/>
          <w:color w:val="000000"/>
          <w:lang w:bidi="he-IL"/>
        </w:rPr>
        <w:t xml:space="preserve">2 </w:t>
      </w:r>
      <w:r w:rsidRPr="00E942BC">
        <w:rPr>
          <w:rFonts w:ascii="Times New Roman" w:eastAsia="Times New Roman" w:hAnsi="Times New Roman" w:cs="Times New Roman"/>
          <w:color w:val="000000"/>
          <w:lang w:bidi="he-IL"/>
        </w:rPr>
        <w:t>For indeed the gospel was preached to us as well as to them; but the word which they heard did not profit them, not being mixed with faith in those who heard it. </w:t>
      </w:r>
    </w:p>
    <w:p w14:paraId="1E475780"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31F480A6"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The warning of Hebrews 5:11-6:12 is one of the most contested passages in the scriptures with great theological ramifications on the doctrine of the eternal security of the believer. The adjective </w:t>
      </w:r>
      <w:proofErr w:type="spellStart"/>
      <w:r w:rsidRPr="00E942BC">
        <w:rPr>
          <w:rFonts w:ascii="Times New Roman" w:eastAsia="Times New Roman" w:hAnsi="Times New Roman" w:cs="Times New Roman"/>
          <w:color w:val="000000"/>
          <w:lang w:bidi="he-IL"/>
        </w:rPr>
        <w:t>nōthros</w:t>
      </w:r>
      <w:proofErr w:type="spellEnd"/>
      <w:r w:rsidRPr="00E942BC">
        <w:rPr>
          <w:rFonts w:ascii="Times New Roman" w:eastAsia="Times New Roman" w:hAnsi="Times New Roman" w:cs="Times New Roman"/>
          <w:color w:val="000000"/>
          <w:lang w:bidi="he-IL"/>
        </w:rPr>
        <w:t xml:space="preserve"> is important to our evaluation of this whole unit (5:11-6:12), since it occurs only one other time in the New Testament and that is in Heb 6:12. What we have, then, is an </w:t>
      </w:r>
      <w:proofErr w:type="spellStart"/>
      <w:r w:rsidRPr="00E942BC">
        <w:rPr>
          <w:rFonts w:ascii="Times New Roman" w:eastAsia="Times New Roman" w:hAnsi="Times New Roman" w:cs="Times New Roman"/>
          <w:color w:val="000000"/>
          <w:lang w:bidi="he-IL"/>
        </w:rPr>
        <w:t>inclusio</w:t>
      </w:r>
      <w:proofErr w:type="spellEnd"/>
      <w:r w:rsidRPr="00E942BC">
        <w:rPr>
          <w:rFonts w:ascii="Times New Roman" w:eastAsia="Times New Roman" w:hAnsi="Times New Roman" w:cs="Times New Roman"/>
          <w:color w:val="000000"/>
          <w:lang w:bidi="he-IL"/>
        </w:rPr>
        <w:t xml:space="preserve"> with </w:t>
      </w:r>
      <w:proofErr w:type="spellStart"/>
      <w:r w:rsidRPr="00E942BC">
        <w:rPr>
          <w:rFonts w:ascii="Times New Roman" w:eastAsia="Times New Roman" w:hAnsi="Times New Roman" w:cs="Times New Roman"/>
          <w:color w:val="000000"/>
          <w:lang w:bidi="he-IL"/>
        </w:rPr>
        <w:t>nōthros</w:t>
      </w:r>
      <w:proofErr w:type="spellEnd"/>
      <w:r w:rsidRPr="00E942BC">
        <w:rPr>
          <w:rFonts w:ascii="Times New Roman" w:eastAsia="Times New Roman" w:hAnsi="Times New Roman" w:cs="Times New Roman"/>
          <w:color w:val="000000"/>
          <w:lang w:bidi="he-IL"/>
        </w:rPr>
        <w:t xml:space="preserve"> marking </w:t>
      </w:r>
      <w:r w:rsidRPr="00C52FD0">
        <w:rPr>
          <w:rFonts w:ascii="Times New Roman" w:eastAsia="Times New Roman" w:hAnsi="Times New Roman" w:cs="Times New Roman"/>
          <w:b/>
          <w:bCs/>
          <w:color w:val="000000"/>
          <w:lang w:bidi="he-IL"/>
        </w:rPr>
        <w:t>the beginning and ending</w:t>
      </w:r>
      <w:r w:rsidRPr="00E942BC">
        <w:rPr>
          <w:rFonts w:ascii="Times New Roman" w:eastAsia="Times New Roman" w:hAnsi="Times New Roman" w:cs="Times New Roman"/>
          <w:color w:val="000000"/>
          <w:lang w:bidi="he-IL"/>
        </w:rPr>
        <w:t xml:space="preserve"> points of the subunit. </w:t>
      </w:r>
    </w:p>
    <w:p w14:paraId="0BF82E29" w14:textId="77777777" w:rsidR="009302B5" w:rsidRPr="00C52FD0" w:rsidRDefault="009302B5" w:rsidP="009302B5">
      <w:pPr>
        <w:textAlignment w:val="baseline"/>
        <w:rPr>
          <w:rFonts w:ascii="Segoe UI" w:eastAsia="Times New Roman" w:hAnsi="Segoe UI" w:cs="Segoe UI"/>
          <w:b/>
          <w:bCs/>
          <w:color w:val="000000"/>
          <w:sz w:val="18"/>
          <w:szCs w:val="18"/>
          <w:lang w:bidi="he-IL"/>
        </w:rPr>
      </w:pPr>
      <w:r w:rsidRPr="00E942BC">
        <w:rPr>
          <w:rFonts w:ascii="Times New Roman" w:eastAsia="Times New Roman" w:hAnsi="Times New Roman" w:cs="Times New Roman"/>
          <w:color w:val="000000"/>
          <w:lang w:bidi="he-IL"/>
        </w:rPr>
        <w:t>5</w:t>
      </w:r>
      <w:r w:rsidRPr="00C52FD0">
        <w:rPr>
          <w:rFonts w:ascii="Times New Roman" w:eastAsia="Times New Roman" w:hAnsi="Times New Roman" w:cs="Times New Roman"/>
          <w:b/>
          <w:bCs/>
          <w:color w:val="000000"/>
          <w:lang w:bidi="he-IL"/>
        </w:rPr>
        <w:t>:11 “you are dull/sluggish of hearing” </w:t>
      </w:r>
    </w:p>
    <w:p w14:paraId="4B0F83CE" w14:textId="77777777" w:rsidR="009302B5" w:rsidRPr="00C52FD0" w:rsidRDefault="009302B5" w:rsidP="009302B5">
      <w:pPr>
        <w:textAlignment w:val="baseline"/>
        <w:rPr>
          <w:rFonts w:ascii="Segoe UI" w:eastAsia="Times New Roman" w:hAnsi="Segoe UI" w:cs="Segoe UI"/>
          <w:b/>
          <w:bCs/>
          <w:color w:val="000000"/>
          <w:sz w:val="18"/>
          <w:szCs w:val="18"/>
          <w:lang w:bidi="he-IL"/>
        </w:rPr>
      </w:pPr>
      <w:r w:rsidRPr="00C52FD0">
        <w:rPr>
          <w:rFonts w:ascii="Times New Roman" w:eastAsia="Times New Roman" w:hAnsi="Times New Roman" w:cs="Times New Roman"/>
          <w:b/>
          <w:bCs/>
          <w:color w:val="000000"/>
          <w:lang w:bidi="he-IL"/>
        </w:rPr>
        <w:t>6:12 “that you might not be sluggish (</w:t>
      </w:r>
      <w:proofErr w:type="spellStart"/>
      <w:r w:rsidRPr="00C52FD0">
        <w:rPr>
          <w:rFonts w:ascii="Times New Roman" w:eastAsia="Times New Roman" w:hAnsi="Times New Roman" w:cs="Times New Roman"/>
          <w:b/>
          <w:bCs/>
          <w:color w:val="000000"/>
          <w:lang w:bidi="he-IL"/>
        </w:rPr>
        <w:t>nōthroi</w:t>
      </w:r>
      <w:proofErr w:type="spellEnd"/>
      <w:r w:rsidRPr="00C52FD0">
        <w:rPr>
          <w:rFonts w:ascii="Times New Roman" w:eastAsia="Times New Roman" w:hAnsi="Times New Roman" w:cs="Times New Roman"/>
          <w:b/>
          <w:bCs/>
          <w:color w:val="000000"/>
          <w:lang w:bidi="he-IL"/>
        </w:rPr>
        <w:t>), but imitators of those who through faith and patience inherit the promises” </w:t>
      </w:r>
    </w:p>
    <w:p w14:paraId="2D40566C"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Within this </w:t>
      </w:r>
      <w:proofErr w:type="spellStart"/>
      <w:r w:rsidRPr="00E942BC">
        <w:rPr>
          <w:rFonts w:ascii="Times New Roman" w:eastAsia="Times New Roman" w:hAnsi="Times New Roman" w:cs="Times New Roman"/>
          <w:color w:val="000000"/>
          <w:lang w:bidi="he-IL"/>
        </w:rPr>
        <w:t>inclusio</w:t>
      </w:r>
      <w:proofErr w:type="spellEnd"/>
      <w:r w:rsidRPr="00E942BC">
        <w:rPr>
          <w:rFonts w:ascii="Times New Roman" w:eastAsia="Times New Roman" w:hAnsi="Times New Roman" w:cs="Times New Roman"/>
          <w:color w:val="000000"/>
          <w:lang w:bidi="he-IL"/>
        </w:rPr>
        <w:t>, the author will confront them about their immaturity, exhort them to mature, warn them about failure to do so, and finally encourage them that he has high hopes for them—even that they might “inherit the promises.”</w:t>
      </w:r>
      <w:r w:rsidRPr="00E942BC">
        <w:rPr>
          <w:rFonts w:ascii="Times New Roman" w:eastAsia="Times New Roman" w:hAnsi="Times New Roman" w:cs="Times New Roman"/>
          <w:color w:val="000000"/>
          <w:sz w:val="19"/>
          <w:szCs w:val="19"/>
          <w:vertAlign w:val="superscript"/>
          <w:lang w:bidi="he-IL"/>
        </w:rPr>
        <w:t>564</w:t>
      </w:r>
      <w:r w:rsidRPr="00E942BC">
        <w:rPr>
          <w:rFonts w:ascii="Times New Roman" w:eastAsia="Times New Roman" w:hAnsi="Times New Roman" w:cs="Times New Roman"/>
          <w:color w:val="000000"/>
          <w:lang w:bidi="he-IL"/>
        </w:rPr>
        <w:t> </w:t>
      </w:r>
    </w:p>
    <w:p w14:paraId="184025E2"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6FFA0EDD"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In the NT </w:t>
      </w:r>
      <w:proofErr w:type="spellStart"/>
      <w:r w:rsidRPr="00E942BC">
        <w:rPr>
          <w:rFonts w:ascii="Times New Roman" w:eastAsia="Times New Roman" w:hAnsi="Times New Roman" w:cs="Times New Roman"/>
          <w:color w:val="000000"/>
          <w:lang w:bidi="he-IL"/>
        </w:rPr>
        <w:t>νωθρός</w:t>
      </w:r>
      <w:proofErr w:type="spellEnd"/>
      <w:r w:rsidRPr="00E942BC">
        <w:rPr>
          <w:rFonts w:ascii="Times New Roman" w:eastAsia="Times New Roman" w:hAnsi="Times New Roman" w:cs="Times New Roman"/>
          <w:color w:val="000000"/>
          <w:lang w:bidi="he-IL"/>
        </w:rPr>
        <w:t xml:space="preserve"> occurs only in Hb. In 5:11 the author tells the readers that he cannot lead them, as he would like, into the profundities of Christian theological knowledge. This is because their inward capacity to receive is blunted and dulled. They have become </w:t>
      </w:r>
      <w:proofErr w:type="spellStart"/>
      <w:r w:rsidRPr="00E942BC">
        <w:rPr>
          <w:rFonts w:ascii="Times New Roman" w:eastAsia="Times New Roman" w:hAnsi="Times New Roman" w:cs="Times New Roman"/>
          <w:color w:val="000000"/>
          <w:lang w:bidi="he-IL"/>
        </w:rPr>
        <w:t>νωθροὶ</w:t>
      </w:r>
      <w:proofErr w:type="spellEnd"/>
      <w:r w:rsidRPr="00E942BC">
        <w:rPr>
          <w:rFonts w:ascii="Times New Roman" w:eastAsia="Times New Roman" w:hAnsi="Times New Roman" w:cs="Times New Roman"/>
          <w:color w:val="000000"/>
          <w:lang w:bidi="he-IL"/>
        </w:rPr>
        <w:t xml:space="preserve"> τα</w:t>
      </w:r>
      <w:proofErr w:type="spellStart"/>
      <w:r w:rsidRPr="00E942BC">
        <w:rPr>
          <w:rFonts w:ascii="Times New Roman" w:eastAsia="Times New Roman" w:hAnsi="Times New Roman" w:cs="Times New Roman"/>
          <w:color w:val="000000"/>
          <w:lang w:bidi="he-IL"/>
        </w:rPr>
        <w:t>ῖς</w:t>
      </w:r>
      <w:proofErr w:type="spellEnd"/>
      <w:r w:rsidRPr="00E942BC">
        <w:rPr>
          <w:rFonts w:ascii="Times New Roman" w:eastAsia="Times New Roman" w:hAnsi="Times New Roman" w:cs="Times New Roman"/>
          <w:color w:val="000000"/>
          <w:lang w:bidi="he-IL"/>
        </w:rPr>
        <w:t xml:space="preserve"> </w:t>
      </w:r>
      <w:proofErr w:type="spellStart"/>
      <w:r w:rsidRPr="00E942BC">
        <w:rPr>
          <w:rFonts w:ascii="Times New Roman" w:eastAsia="Times New Roman" w:hAnsi="Times New Roman" w:cs="Times New Roman"/>
          <w:color w:val="000000"/>
          <w:lang w:bidi="he-IL"/>
        </w:rPr>
        <w:t>ἀκο</w:t>
      </w:r>
      <w:proofErr w:type="spellEnd"/>
      <w:r w:rsidRPr="00E942BC">
        <w:rPr>
          <w:rFonts w:ascii="Times New Roman" w:eastAsia="Times New Roman" w:hAnsi="Times New Roman" w:cs="Times New Roman"/>
          <w:color w:val="000000"/>
          <w:lang w:bidi="he-IL"/>
        </w:rPr>
        <w:t>α</w:t>
      </w:r>
      <w:proofErr w:type="spellStart"/>
      <w:r w:rsidRPr="00E942BC">
        <w:rPr>
          <w:rFonts w:ascii="Times New Roman" w:eastAsia="Times New Roman" w:hAnsi="Times New Roman" w:cs="Times New Roman"/>
          <w:color w:val="000000"/>
          <w:lang w:bidi="he-IL"/>
        </w:rPr>
        <w:t>ῖς</w:t>
      </w:r>
      <w:proofErr w:type="spellEnd"/>
      <w:r w:rsidRPr="00E942BC">
        <w:rPr>
          <w:rFonts w:ascii="Times New Roman" w:eastAsia="Times New Roman" w:hAnsi="Times New Roman" w:cs="Times New Roman"/>
          <w:color w:val="000000"/>
          <w:lang w:bidi="he-IL"/>
        </w:rPr>
        <w:t xml:space="preserve">, sluggish in hearing and receptivity. This </w:t>
      </w:r>
      <w:proofErr w:type="gramStart"/>
      <w:r w:rsidRPr="00E942BC">
        <w:rPr>
          <w:rFonts w:ascii="Times New Roman" w:eastAsia="Times New Roman" w:hAnsi="Times New Roman" w:cs="Times New Roman"/>
          <w:color w:val="000000"/>
          <w:lang w:bidi="he-IL"/>
        </w:rPr>
        <w:t>is connected with</w:t>
      </w:r>
      <w:proofErr w:type="gramEnd"/>
      <w:r w:rsidRPr="00E942BC">
        <w:rPr>
          <w:rFonts w:ascii="Times New Roman" w:eastAsia="Times New Roman" w:hAnsi="Times New Roman" w:cs="Times New Roman"/>
          <w:color w:val="000000"/>
          <w:lang w:bidi="he-IL"/>
        </w:rPr>
        <w:t xml:space="preserve"> the fact that the recipients of the epistle do not have the vitality of assured and persevering faith. This spiritual exhaustion, which is due to deficient confidence of hope in the future time of consummation, makes them </w:t>
      </w:r>
      <w:proofErr w:type="spellStart"/>
      <w:r w:rsidRPr="00E942BC">
        <w:rPr>
          <w:rFonts w:ascii="Times New Roman" w:eastAsia="Times New Roman" w:hAnsi="Times New Roman" w:cs="Times New Roman"/>
          <w:color w:val="000000"/>
          <w:lang w:bidi="he-IL"/>
        </w:rPr>
        <w:t>νωθροί</w:t>
      </w:r>
      <w:proofErr w:type="spellEnd"/>
      <w:r w:rsidRPr="00E942BC">
        <w:rPr>
          <w:rFonts w:ascii="Times New Roman" w:eastAsia="Times New Roman" w:hAnsi="Times New Roman" w:cs="Times New Roman"/>
          <w:color w:val="000000"/>
          <w:lang w:bidi="he-IL"/>
        </w:rPr>
        <w:t xml:space="preserve">, 6:12. Thus the word expresses a twofold deficiency which is no true part of the Christian life: a lack of receptivity for Christian </w:t>
      </w:r>
      <w:proofErr w:type="spellStart"/>
      <w:r w:rsidRPr="00E942BC">
        <w:rPr>
          <w:rFonts w:ascii="Times New Roman" w:eastAsia="Times New Roman" w:hAnsi="Times New Roman" w:cs="Times New Roman"/>
          <w:i/>
          <w:iCs/>
          <w:color w:val="000000"/>
          <w:lang w:val="it-IT" w:bidi="he-IL"/>
        </w:rPr>
        <w:t>gnosis</w:t>
      </w:r>
      <w:proofErr w:type="spellEnd"/>
      <w:r w:rsidRPr="00E942BC">
        <w:rPr>
          <w:rFonts w:ascii="Times New Roman" w:eastAsia="Times New Roman" w:hAnsi="Times New Roman" w:cs="Times New Roman"/>
          <w:color w:val="000000"/>
          <w:lang w:bidi="he-IL"/>
        </w:rPr>
        <w:t>, and a stale, exhausted spirit instead of the glowing joy of hope. When Christian life shows exhaustion both in breathing in (hearing and receiving) and in breathing out (believing confidence in the future), the author of Hb. calls his readers νωθροί</w:t>
      </w:r>
      <w:r w:rsidRPr="00E942BC">
        <w:rPr>
          <w:rFonts w:ascii="Times New Roman" w:eastAsia="Times New Roman" w:hAnsi="Times New Roman" w:cs="Times New Roman"/>
          <w:color w:val="000000"/>
          <w:sz w:val="19"/>
          <w:szCs w:val="19"/>
          <w:vertAlign w:val="superscript"/>
          <w:lang w:bidi="he-IL"/>
        </w:rPr>
        <w:t>565</w:t>
      </w:r>
      <w:r w:rsidRPr="00E942BC">
        <w:rPr>
          <w:rFonts w:ascii="Times New Roman" w:eastAsia="Times New Roman" w:hAnsi="Times New Roman" w:cs="Times New Roman"/>
          <w:color w:val="000000"/>
          <w:lang w:bidi="he-IL"/>
        </w:rPr>
        <w:t>. </w:t>
      </w:r>
    </w:p>
    <w:p w14:paraId="6719243A"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4A8FAD4C"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04F8097D" w14:textId="4BA61E15"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lastRenderedPageBreak/>
        <w:t xml:space="preserve">v </w:t>
      </w:r>
      <w:r w:rsidR="00282C3C" w:rsidRPr="00E942BC">
        <w:rPr>
          <w:rFonts w:ascii="Times New Roman" w:eastAsia="Times New Roman" w:hAnsi="Times New Roman" w:cs="Times New Roman"/>
          <w:b/>
          <w:bCs/>
          <w:color w:val="000000"/>
          <w:lang w:bidi="he-IL"/>
        </w:rPr>
        <w:t>12 For</w:t>
      </w:r>
      <w:r w:rsidRPr="00E942BC">
        <w:rPr>
          <w:rFonts w:ascii="Times New Roman" w:eastAsia="Times New Roman" w:hAnsi="Times New Roman" w:cs="Times New Roman"/>
          <w:b/>
          <w:bCs/>
          <w:color w:val="000000"/>
          <w:lang w:bidi="he-IL"/>
        </w:rPr>
        <w:t xml:space="preserve"> though by this time you ought to be teachers, you need someone to teach you again the first principles of the oracles of God; and you have come to need milk and not solid food.</w:t>
      </w:r>
      <w:r w:rsidRPr="00E942BC">
        <w:rPr>
          <w:rFonts w:ascii="Times New Roman" w:eastAsia="Times New Roman" w:hAnsi="Times New Roman" w:cs="Times New Roman"/>
          <w:color w:val="000000"/>
          <w:lang w:bidi="he-IL"/>
        </w:rPr>
        <w:t> </w:t>
      </w:r>
    </w:p>
    <w:p w14:paraId="3A90C1D3"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5E688515" w14:textId="77777777" w:rsidR="009302B5" w:rsidRPr="00282C3C" w:rsidRDefault="009302B5" w:rsidP="009302B5">
      <w:pPr>
        <w:textAlignment w:val="baseline"/>
        <w:rPr>
          <w:rFonts w:ascii="Segoe UI" w:eastAsia="Times New Roman" w:hAnsi="Segoe UI" w:cs="Segoe UI"/>
          <w:b/>
          <w:bCs/>
          <w:color w:val="000000"/>
          <w:sz w:val="18"/>
          <w:szCs w:val="18"/>
          <w:lang w:bidi="he-IL"/>
        </w:rPr>
      </w:pPr>
      <w:r w:rsidRPr="00E942BC">
        <w:rPr>
          <w:rFonts w:ascii="Times New Roman" w:eastAsia="Times New Roman" w:hAnsi="Times New Roman" w:cs="Times New Roman"/>
          <w:color w:val="000000"/>
          <w:lang w:bidi="he-IL"/>
        </w:rPr>
        <w:t>The author says to them, “By this time you ought to be teachers.” The phrase “</w:t>
      </w:r>
      <w:r w:rsidRPr="00282C3C">
        <w:rPr>
          <w:rFonts w:ascii="Times New Roman" w:eastAsia="Times New Roman" w:hAnsi="Times New Roman" w:cs="Times New Roman"/>
          <w:b/>
          <w:bCs/>
          <w:color w:val="000000"/>
          <w:lang w:bidi="he-IL"/>
        </w:rPr>
        <w:t>by this time</w:t>
      </w:r>
      <w:r w:rsidRPr="00E942BC">
        <w:rPr>
          <w:rFonts w:ascii="Times New Roman" w:eastAsia="Times New Roman" w:hAnsi="Times New Roman" w:cs="Times New Roman"/>
          <w:color w:val="000000"/>
          <w:lang w:bidi="he-IL"/>
        </w:rPr>
        <w:t xml:space="preserve">” means the period that had passed since they became Christians. He is saying that a sufficient interval of time had passed since their conversion for them to have become </w:t>
      </w:r>
      <w:proofErr w:type="spellStart"/>
      <w:r w:rsidRPr="00E942BC">
        <w:rPr>
          <w:rFonts w:ascii="Times New Roman" w:eastAsia="Times New Roman" w:hAnsi="Times New Roman" w:cs="Times New Roman"/>
          <w:color w:val="000000"/>
          <w:lang w:bidi="he-IL"/>
        </w:rPr>
        <w:t>well grounded</w:t>
      </w:r>
      <w:proofErr w:type="spellEnd"/>
      <w:r w:rsidRPr="00E942BC">
        <w:rPr>
          <w:rFonts w:ascii="Times New Roman" w:eastAsia="Times New Roman" w:hAnsi="Times New Roman" w:cs="Times New Roman"/>
          <w:color w:val="000000"/>
          <w:lang w:bidi="he-IL"/>
        </w:rPr>
        <w:t xml:space="preserve"> in the faith. Yet they were not mature. </w:t>
      </w:r>
      <w:r w:rsidRPr="00282C3C">
        <w:rPr>
          <w:rFonts w:ascii="Times New Roman" w:eastAsia="Times New Roman" w:hAnsi="Times New Roman" w:cs="Times New Roman"/>
          <w:b/>
          <w:bCs/>
          <w:color w:val="000000"/>
          <w:lang w:bidi="he-IL"/>
        </w:rPr>
        <w:t>The author is here telling us two very important lessons of the Christian life: </w:t>
      </w:r>
    </w:p>
    <w:p w14:paraId="6AC650C4"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1. God expects His people to make progress in spiritual things. </w:t>
      </w:r>
    </w:p>
    <w:p w14:paraId="55155CBF"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2. Time alone does not produce spiritual maturity! There are many believers who have been converted to Christ for a considerable </w:t>
      </w:r>
      <w:proofErr w:type="gramStart"/>
      <w:r w:rsidRPr="00E942BC">
        <w:rPr>
          <w:rFonts w:ascii="Times New Roman" w:eastAsia="Times New Roman" w:hAnsi="Times New Roman" w:cs="Times New Roman"/>
          <w:color w:val="000000"/>
          <w:lang w:bidi="he-IL"/>
        </w:rPr>
        <w:t>period of time</w:t>
      </w:r>
      <w:proofErr w:type="gramEnd"/>
      <w:r w:rsidRPr="00E942BC">
        <w:rPr>
          <w:rFonts w:ascii="Times New Roman" w:eastAsia="Times New Roman" w:hAnsi="Times New Roman" w:cs="Times New Roman"/>
          <w:color w:val="000000"/>
          <w:lang w:bidi="he-IL"/>
        </w:rPr>
        <w:t>. Yet they are spiritually immature</w:t>
      </w:r>
      <w:r w:rsidRPr="00E942BC">
        <w:rPr>
          <w:rFonts w:ascii="Times New Roman" w:eastAsia="Times New Roman" w:hAnsi="Times New Roman" w:cs="Times New Roman"/>
          <w:color w:val="000000"/>
          <w:sz w:val="19"/>
          <w:szCs w:val="19"/>
          <w:vertAlign w:val="superscript"/>
          <w:lang w:bidi="he-IL"/>
        </w:rPr>
        <w:t>566</w:t>
      </w:r>
      <w:r w:rsidRPr="00E942BC">
        <w:rPr>
          <w:rFonts w:ascii="Times New Roman" w:eastAsia="Times New Roman" w:hAnsi="Times New Roman" w:cs="Times New Roman"/>
          <w:color w:val="000000"/>
          <w:lang w:bidi="he-IL"/>
        </w:rPr>
        <w:t>. </w:t>
      </w:r>
    </w:p>
    <w:p w14:paraId="2F93FACE"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5B098E7F"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They ought to be </w:t>
      </w:r>
      <w:proofErr w:type="spellStart"/>
      <w:r w:rsidRPr="00E942BC">
        <w:rPr>
          <w:rFonts w:ascii="Times New Roman" w:eastAsia="Times New Roman" w:hAnsi="Times New Roman" w:cs="Times New Roman"/>
          <w:color w:val="000000"/>
          <w:lang w:bidi="he-IL"/>
        </w:rPr>
        <w:t>διδάσκ</w:t>
      </w:r>
      <w:proofErr w:type="spellEnd"/>
      <w:r w:rsidRPr="00E942BC">
        <w:rPr>
          <w:rFonts w:ascii="Times New Roman" w:eastAsia="Times New Roman" w:hAnsi="Times New Roman" w:cs="Times New Roman"/>
          <w:color w:val="000000"/>
          <w:lang w:bidi="he-IL"/>
        </w:rPr>
        <w:t>α</w:t>
      </w:r>
      <w:proofErr w:type="spellStart"/>
      <w:r w:rsidRPr="00E942BC">
        <w:rPr>
          <w:rFonts w:ascii="Times New Roman" w:eastAsia="Times New Roman" w:hAnsi="Times New Roman" w:cs="Times New Roman"/>
          <w:color w:val="000000"/>
          <w:lang w:bidi="he-IL"/>
        </w:rPr>
        <w:t>λοι</w:t>
      </w:r>
      <w:proofErr w:type="spellEnd"/>
      <w:r w:rsidRPr="00E942BC">
        <w:rPr>
          <w:rFonts w:ascii="Times New Roman" w:eastAsia="Times New Roman" w:hAnsi="Times New Roman" w:cs="Times New Roman"/>
          <w:color w:val="000000"/>
          <w:lang w:bidi="he-IL"/>
        </w:rPr>
        <w:t>, “</w:t>
      </w:r>
      <w:r w:rsidRPr="00282C3C">
        <w:rPr>
          <w:rFonts w:ascii="Times New Roman" w:eastAsia="Times New Roman" w:hAnsi="Times New Roman" w:cs="Times New Roman"/>
          <w:b/>
          <w:bCs/>
          <w:color w:val="000000"/>
          <w:lang w:bidi="he-IL"/>
        </w:rPr>
        <w:t>teachers</w:t>
      </w:r>
      <w:r w:rsidRPr="00E942BC">
        <w:rPr>
          <w:rFonts w:ascii="Times New Roman" w:eastAsia="Times New Roman" w:hAnsi="Times New Roman" w:cs="Times New Roman"/>
          <w:color w:val="000000"/>
          <w:lang w:bidi="he-IL"/>
        </w:rPr>
        <w:t>,” which refers specifically to an ability to communicate the faith to others</w:t>
      </w:r>
      <w:r w:rsidRPr="00E942BC">
        <w:rPr>
          <w:rFonts w:ascii="Times New Roman" w:eastAsia="Times New Roman" w:hAnsi="Times New Roman" w:cs="Times New Roman"/>
          <w:color w:val="000000"/>
          <w:sz w:val="19"/>
          <w:szCs w:val="19"/>
          <w:vertAlign w:val="superscript"/>
          <w:lang w:bidi="he-IL"/>
        </w:rPr>
        <w:t>567</w:t>
      </w:r>
      <w:r w:rsidRPr="00E942BC">
        <w:rPr>
          <w:rFonts w:ascii="Times New Roman" w:eastAsia="Times New Roman" w:hAnsi="Times New Roman" w:cs="Times New Roman"/>
          <w:color w:val="000000"/>
          <w:lang w:bidi="he-IL"/>
        </w:rPr>
        <w:t xml:space="preserve">. </w:t>
      </w:r>
      <w:r w:rsidRPr="00282C3C">
        <w:rPr>
          <w:rFonts w:ascii="Times New Roman" w:eastAsia="Times New Roman" w:hAnsi="Times New Roman" w:cs="Times New Roman"/>
          <w:b/>
          <w:bCs/>
          <w:color w:val="000000"/>
          <w:lang w:bidi="he-IL"/>
        </w:rPr>
        <w:t>One evidence that someone is a mature believer is that he or she can explain his or her faith to others</w:t>
      </w:r>
      <w:r w:rsidRPr="00E942BC">
        <w:rPr>
          <w:rFonts w:ascii="Times New Roman" w:eastAsia="Times New Roman" w:hAnsi="Times New Roman" w:cs="Times New Roman"/>
          <w:color w:val="000000"/>
          <w:lang w:bidi="he-IL"/>
        </w:rPr>
        <w:t xml:space="preserve"> (see 1 Peter 3:15)</w:t>
      </w:r>
      <w:r w:rsidRPr="00E942BC">
        <w:rPr>
          <w:rFonts w:ascii="Times New Roman" w:eastAsia="Times New Roman" w:hAnsi="Times New Roman" w:cs="Times New Roman"/>
          <w:color w:val="000000"/>
          <w:sz w:val="19"/>
          <w:szCs w:val="19"/>
          <w:vertAlign w:val="superscript"/>
          <w:lang w:bidi="he-IL"/>
        </w:rPr>
        <w:t>568</w:t>
      </w:r>
      <w:r w:rsidRPr="00E942BC">
        <w:rPr>
          <w:rFonts w:ascii="Times New Roman" w:eastAsia="Times New Roman" w:hAnsi="Times New Roman" w:cs="Times New Roman"/>
          <w:color w:val="000000"/>
          <w:lang w:bidi="he-IL"/>
        </w:rPr>
        <w:t>. </w:t>
      </w:r>
    </w:p>
    <w:p w14:paraId="18AC79ED"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2BCE4022" w14:textId="5175E6E1"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the word </w:t>
      </w:r>
      <w:r w:rsidR="00282C3C">
        <w:rPr>
          <w:rFonts w:ascii="Times New Roman" w:eastAsia="Times New Roman" w:hAnsi="Times New Roman" w:cs="Times New Roman"/>
          <w:color w:val="000000"/>
          <w:lang w:bidi="he-IL"/>
        </w:rPr>
        <w:t>“</w:t>
      </w:r>
      <w:r w:rsidRPr="00282C3C">
        <w:rPr>
          <w:rFonts w:ascii="Times New Roman" w:eastAsia="Times New Roman" w:hAnsi="Times New Roman" w:cs="Times New Roman"/>
          <w:b/>
          <w:bCs/>
          <w:color w:val="000000"/>
          <w:lang w:bidi="he-IL"/>
        </w:rPr>
        <w:t>again</w:t>
      </w:r>
      <w:r w:rsidR="00282C3C">
        <w:rPr>
          <w:rFonts w:ascii="Times New Roman" w:eastAsia="Times New Roman" w:hAnsi="Times New Roman" w:cs="Times New Roman"/>
          <w:color w:val="000000"/>
          <w:lang w:bidi="he-IL"/>
        </w:rPr>
        <w:t>”</w:t>
      </w:r>
      <w:r w:rsidRPr="00E942BC">
        <w:rPr>
          <w:rFonts w:ascii="Times New Roman" w:eastAsia="Times New Roman" w:hAnsi="Times New Roman" w:cs="Times New Roman"/>
          <w:color w:val="000000"/>
          <w:lang w:bidi="he-IL"/>
        </w:rPr>
        <w:t xml:space="preserve"> was a reminder that someone had already indeed taught them the basics of Christianity, the “elementary principles of the oracles of God.”</w:t>
      </w:r>
      <w:r w:rsidRPr="00E942BC">
        <w:rPr>
          <w:rFonts w:ascii="Times New Roman" w:eastAsia="Times New Roman" w:hAnsi="Times New Roman" w:cs="Times New Roman"/>
          <w:color w:val="000000"/>
          <w:sz w:val="19"/>
          <w:szCs w:val="19"/>
          <w:vertAlign w:val="superscript"/>
          <w:lang w:bidi="he-IL"/>
        </w:rPr>
        <w:t>569</w:t>
      </w:r>
      <w:r w:rsidRPr="00E942BC">
        <w:rPr>
          <w:rFonts w:ascii="Times New Roman" w:eastAsia="Times New Roman" w:hAnsi="Times New Roman" w:cs="Times New Roman"/>
          <w:color w:val="000000"/>
          <w:lang w:bidi="he-IL"/>
        </w:rPr>
        <w:t>  </w:t>
      </w:r>
    </w:p>
    <w:p w14:paraId="227F1352"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001508C2"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The Greek word translated “</w:t>
      </w:r>
      <w:r w:rsidRPr="00282C3C">
        <w:rPr>
          <w:rFonts w:ascii="Times New Roman" w:eastAsia="Times New Roman" w:hAnsi="Times New Roman" w:cs="Times New Roman"/>
          <w:b/>
          <w:bCs/>
          <w:color w:val="000000"/>
          <w:lang w:bidi="he-IL"/>
        </w:rPr>
        <w:t>first principles</w:t>
      </w:r>
      <w:r w:rsidRPr="00E942BC">
        <w:rPr>
          <w:rFonts w:ascii="Times New Roman" w:eastAsia="Times New Roman" w:hAnsi="Times New Roman" w:cs="Times New Roman"/>
          <w:color w:val="000000"/>
          <w:lang w:bidi="he-IL"/>
        </w:rPr>
        <w:t>” refers to things in a series like the letters of the alphabet. The readers need to be taught “the ABCs of God’s oracles” (cf. NEB). They need someone to review with them “the elementary truths” (NIV) of the faith.</w:t>
      </w:r>
      <w:r w:rsidRPr="00E942BC">
        <w:rPr>
          <w:rFonts w:ascii="Times New Roman" w:eastAsia="Times New Roman" w:hAnsi="Times New Roman" w:cs="Times New Roman"/>
          <w:color w:val="000000"/>
          <w:sz w:val="19"/>
          <w:szCs w:val="19"/>
          <w:vertAlign w:val="superscript"/>
          <w:lang w:bidi="he-IL"/>
        </w:rPr>
        <w:t>570</w:t>
      </w:r>
      <w:r w:rsidRPr="00E942BC">
        <w:rPr>
          <w:rFonts w:ascii="Times New Roman" w:eastAsia="Times New Roman" w:hAnsi="Times New Roman" w:cs="Times New Roman"/>
          <w:color w:val="000000"/>
          <w:lang w:bidi="he-IL"/>
        </w:rPr>
        <w:t> </w:t>
      </w:r>
    </w:p>
    <w:p w14:paraId="41FDB765"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3D716B05"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282C3C">
        <w:rPr>
          <w:rFonts w:ascii="Times New Roman" w:eastAsia="Times New Roman" w:hAnsi="Times New Roman" w:cs="Times New Roman"/>
          <w:b/>
          <w:bCs/>
          <w:color w:val="000000"/>
          <w:lang w:bidi="he-IL"/>
        </w:rPr>
        <w:t>The Scriptures provide two kinds of food, “milk” and “solid food.”</w:t>
      </w:r>
      <w:r w:rsidRPr="00E942BC">
        <w:rPr>
          <w:rFonts w:ascii="Times New Roman" w:eastAsia="Times New Roman" w:hAnsi="Times New Roman" w:cs="Times New Roman"/>
          <w:color w:val="000000"/>
          <w:lang w:bidi="he-IL"/>
        </w:rPr>
        <w:t xml:space="preserve"> The term milk refers to the kind of elementary instruction in the Scriptures that is suitable for the new believer (see 1 Peter 2:2). The term solid food suggests the nourishment of adults that is not readily digested by infants. For </w:t>
      </w:r>
      <w:proofErr w:type="gramStart"/>
      <w:r w:rsidRPr="00E942BC">
        <w:rPr>
          <w:rFonts w:ascii="Times New Roman" w:eastAsia="Times New Roman" w:hAnsi="Times New Roman" w:cs="Times New Roman"/>
          <w:color w:val="000000"/>
          <w:lang w:bidi="he-IL"/>
        </w:rPr>
        <w:t>babies</w:t>
      </w:r>
      <w:proofErr w:type="gramEnd"/>
      <w:r w:rsidRPr="00E942BC">
        <w:rPr>
          <w:rFonts w:ascii="Times New Roman" w:eastAsia="Times New Roman" w:hAnsi="Times New Roman" w:cs="Times New Roman"/>
          <w:color w:val="000000"/>
          <w:lang w:bidi="he-IL"/>
        </w:rPr>
        <w:t xml:space="preserve"> lighter fluid food is appropriate</w:t>
      </w:r>
      <w:r w:rsidRPr="00E942BC">
        <w:rPr>
          <w:rFonts w:ascii="Times New Roman" w:eastAsia="Times New Roman" w:hAnsi="Times New Roman" w:cs="Times New Roman"/>
          <w:color w:val="000000"/>
          <w:sz w:val="19"/>
          <w:szCs w:val="19"/>
          <w:vertAlign w:val="superscript"/>
          <w:lang w:bidi="he-IL"/>
        </w:rPr>
        <w:t>571</w:t>
      </w:r>
      <w:r w:rsidRPr="00E942BC">
        <w:rPr>
          <w:rFonts w:ascii="Times New Roman" w:eastAsia="Times New Roman" w:hAnsi="Times New Roman" w:cs="Times New Roman"/>
          <w:color w:val="000000"/>
          <w:lang w:bidi="he-IL"/>
        </w:rPr>
        <w:t>.  </w:t>
      </w:r>
    </w:p>
    <w:p w14:paraId="43237150"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41BEE361"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13 For everyone who partakes only of milk is unskilled in the word of righteousness, for he is a babe.</w:t>
      </w:r>
      <w:r w:rsidRPr="00E942BC">
        <w:rPr>
          <w:rFonts w:ascii="Times New Roman" w:eastAsia="Times New Roman" w:hAnsi="Times New Roman" w:cs="Times New Roman"/>
          <w:color w:val="000000"/>
          <w:lang w:bidi="he-IL"/>
        </w:rPr>
        <w:t> </w:t>
      </w:r>
    </w:p>
    <w:p w14:paraId="5325C77F"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6B632302"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282C3C">
        <w:rPr>
          <w:rFonts w:ascii="Times New Roman" w:eastAsia="Times New Roman" w:hAnsi="Times New Roman" w:cs="Times New Roman"/>
          <w:b/>
          <w:bCs/>
          <w:color w:val="000000"/>
          <w:lang w:bidi="he-IL"/>
        </w:rPr>
        <w:t>There is nothing wrong with being an infant (</w:t>
      </w:r>
      <w:proofErr w:type="spellStart"/>
      <w:r w:rsidRPr="00282C3C">
        <w:rPr>
          <w:rFonts w:ascii="Times New Roman" w:eastAsia="Times New Roman" w:hAnsi="Times New Roman" w:cs="Times New Roman"/>
          <w:b/>
          <w:bCs/>
          <w:color w:val="000000"/>
          <w:lang w:bidi="he-IL"/>
        </w:rPr>
        <w:t>nēpios</w:t>
      </w:r>
      <w:proofErr w:type="spellEnd"/>
      <w:r w:rsidRPr="00282C3C">
        <w:rPr>
          <w:rFonts w:ascii="Times New Roman" w:eastAsia="Times New Roman" w:hAnsi="Times New Roman" w:cs="Times New Roman"/>
          <w:b/>
          <w:bCs/>
          <w:color w:val="000000"/>
          <w:lang w:bidi="he-IL"/>
        </w:rPr>
        <w:t>), but there is plenty wrong with remaining an infant</w:t>
      </w:r>
      <w:r w:rsidRPr="00282C3C">
        <w:rPr>
          <w:rFonts w:ascii="Times New Roman" w:eastAsia="Times New Roman" w:hAnsi="Times New Roman" w:cs="Times New Roman"/>
          <w:b/>
          <w:bCs/>
          <w:color w:val="000000"/>
          <w:sz w:val="19"/>
          <w:szCs w:val="19"/>
          <w:vertAlign w:val="superscript"/>
          <w:lang w:bidi="he-IL"/>
        </w:rPr>
        <w:t>572</w:t>
      </w:r>
      <w:r w:rsidRPr="00E942BC">
        <w:rPr>
          <w:rFonts w:ascii="Times New Roman" w:eastAsia="Times New Roman" w:hAnsi="Times New Roman" w:cs="Times New Roman"/>
          <w:color w:val="000000"/>
          <w:lang w:bidi="he-IL"/>
        </w:rPr>
        <w:t>. </w:t>
      </w:r>
    </w:p>
    <w:p w14:paraId="5542F5B1"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04D86BC9"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282C3C">
        <w:rPr>
          <w:rFonts w:ascii="Times New Roman" w:eastAsia="Times New Roman" w:hAnsi="Times New Roman" w:cs="Times New Roman"/>
          <w:b/>
          <w:bCs/>
          <w:color w:val="000000"/>
          <w:lang w:bidi="he-IL"/>
        </w:rPr>
        <w:t>“unskilled</w:t>
      </w:r>
      <w:r w:rsidRPr="00E942BC">
        <w:rPr>
          <w:rFonts w:ascii="Times New Roman" w:eastAsia="Times New Roman" w:hAnsi="Times New Roman" w:cs="Times New Roman"/>
          <w:color w:val="000000"/>
          <w:lang w:bidi="he-IL"/>
        </w:rPr>
        <w:t>” ἄπ</w:t>
      </w:r>
      <w:proofErr w:type="spellStart"/>
      <w:r w:rsidRPr="00E942BC">
        <w:rPr>
          <w:rFonts w:ascii="Times New Roman" w:eastAsia="Times New Roman" w:hAnsi="Times New Roman" w:cs="Times New Roman"/>
          <w:color w:val="000000"/>
          <w:lang w:bidi="he-IL"/>
        </w:rPr>
        <w:t>ειρος</w:t>
      </w:r>
      <w:proofErr w:type="spellEnd"/>
      <w:r w:rsidRPr="00E942BC">
        <w:rPr>
          <w:rFonts w:ascii="Times New Roman" w:eastAsia="Times New Roman" w:hAnsi="Times New Roman" w:cs="Times New Roman"/>
          <w:color w:val="000000"/>
          <w:lang w:bidi="he-IL"/>
        </w:rPr>
        <w:t xml:space="preserve"> </w:t>
      </w:r>
      <w:proofErr w:type="spellStart"/>
      <w:r w:rsidRPr="00E942BC">
        <w:rPr>
          <w:rFonts w:ascii="Times New Roman" w:eastAsia="Times New Roman" w:hAnsi="Times New Roman" w:cs="Times New Roman"/>
          <w:color w:val="000000"/>
          <w:lang w:bidi="he-IL"/>
        </w:rPr>
        <w:t>apeiros</w:t>
      </w:r>
      <w:proofErr w:type="spellEnd"/>
      <w:r w:rsidRPr="00E942BC">
        <w:rPr>
          <w:rFonts w:ascii="Times New Roman" w:eastAsia="Times New Roman" w:hAnsi="Times New Roman" w:cs="Times New Roman"/>
          <w:color w:val="000000"/>
          <w:lang w:bidi="he-IL"/>
        </w:rPr>
        <w:t xml:space="preserve"> "</w:t>
      </w:r>
      <w:r w:rsidRPr="00282C3C">
        <w:rPr>
          <w:rFonts w:ascii="Times New Roman" w:eastAsia="Times New Roman" w:hAnsi="Times New Roman" w:cs="Times New Roman"/>
          <w:b/>
          <w:bCs/>
          <w:color w:val="000000"/>
          <w:lang w:bidi="he-IL"/>
        </w:rPr>
        <w:t>without experience</w:t>
      </w:r>
      <w:r w:rsidRPr="00E942BC">
        <w:rPr>
          <w:rFonts w:ascii="Times New Roman" w:eastAsia="Times New Roman" w:hAnsi="Times New Roman" w:cs="Times New Roman"/>
          <w:color w:val="000000"/>
          <w:lang w:bidi="he-IL"/>
        </w:rPr>
        <w:t xml:space="preserve">" (a, negative, </w:t>
      </w:r>
      <w:proofErr w:type="spellStart"/>
      <w:r w:rsidRPr="00E942BC">
        <w:rPr>
          <w:rFonts w:ascii="Times New Roman" w:eastAsia="Times New Roman" w:hAnsi="Times New Roman" w:cs="Times New Roman"/>
          <w:color w:val="000000"/>
          <w:lang w:bidi="he-IL"/>
        </w:rPr>
        <w:t>peira</w:t>
      </w:r>
      <w:proofErr w:type="spellEnd"/>
      <w:r w:rsidRPr="00E942BC">
        <w:rPr>
          <w:rFonts w:ascii="Times New Roman" w:eastAsia="Times New Roman" w:hAnsi="Times New Roman" w:cs="Times New Roman"/>
          <w:color w:val="000000"/>
          <w:lang w:bidi="he-IL"/>
        </w:rPr>
        <w:t xml:space="preserve">, "a trial, experiment"), is used in </w:t>
      </w:r>
      <w:proofErr w:type="spellStart"/>
      <w:r w:rsidRPr="00E942BC">
        <w:rPr>
          <w:rFonts w:ascii="Times New Roman" w:eastAsia="Times New Roman" w:hAnsi="Times New Roman" w:cs="Times New Roman"/>
          <w:color w:val="000000"/>
          <w:lang w:bidi="he-IL"/>
        </w:rPr>
        <w:t>Hbr</w:t>
      </w:r>
      <w:proofErr w:type="spellEnd"/>
      <w:r w:rsidRPr="00E942BC">
        <w:rPr>
          <w:rFonts w:ascii="Times New Roman" w:eastAsia="Times New Roman" w:hAnsi="Times New Roman" w:cs="Times New Roman"/>
          <w:color w:val="000000"/>
          <w:lang w:bidi="he-IL"/>
        </w:rPr>
        <w:t xml:space="preserve"> 5:13, RV, "without experience," AV, "unskillful," with reference to "the word of righteousness." In the Sept., Num 14:23, of youths; </w:t>
      </w:r>
      <w:proofErr w:type="spellStart"/>
      <w:r w:rsidRPr="00E942BC">
        <w:rPr>
          <w:rFonts w:ascii="Times New Roman" w:eastAsia="Times New Roman" w:hAnsi="Times New Roman" w:cs="Times New Roman"/>
          <w:color w:val="000000"/>
          <w:lang w:bidi="he-IL"/>
        </w:rPr>
        <w:t>Jer</w:t>
      </w:r>
      <w:proofErr w:type="spellEnd"/>
      <w:r w:rsidRPr="00E942BC">
        <w:rPr>
          <w:rFonts w:ascii="Times New Roman" w:eastAsia="Times New Roman" w:hAnsi="Times New Roman" w:cs="Times New Roman"/>
          <w:color w:val="000000"/>
          <w:lang w:bidi="he-IL"/>
        </w:rPr>
        <w:t xml:space="preserve"> 2:6, of a land, "untried;" Zec 11:15, of a shepherd</w:t>
      </w:r>
      <w:r w:rsidRPr="00E942BC">
        <w:rPr>
          <w:rFonts w:ascii="Times New Roman" w:eastAsia="Times New Roman" w:hAnsi="Times New Roman" w:cs="Times New Roman"/>
          <w:color w:val="000000"/>
          <w:sz w:val="19"/>
          <w:szCs w:val="19"/>
          <w:vertAlign w:val="superscript"/>
          <w:lang w:bidi="he-IL"/>
        </w:rPr>
        <w:t>573</w:t>
      </w:r>
      <w:r w:rsidRPr="00E942BC">
        <w:rPr>
          <w:rFonts w:ascii="Times New Roman" w:eastAsia="Times New Roman" w:hAnsi="Times New Roman" w:cs="Times New Roman"/>
          <w:color w:val="000000"/>
          <w:lang w:bidi="he-IL"/>
        </w:rPr>
        <w:t>. </w:t>
      </w:r>
    </w:p>
    <w:p w14:paraId="7DABA162"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04FD03D1" w14:textId="1DF9DB2D" w:rsidR="009302B5" w:rsidRPr="00E942BC" w:rsidRDefault="009302B5" w:rsidP="007C4DEF">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The expression </w:t>
      </w:r>
      <w:r w:rsidR="00282C3C">
        <w:rPr>
          <w:rFonts w:ascii="Times New Roman" w:eastAsia="Times New Roman" w:hAnsi="Times New Roman" w:cs="Times New Roman"/>
          <w:color w:val="000000"/>
          <w:lang w:bidi="he-IL"/>
        </w:rPr>
        <w:t>“</w:t>
      </w:r>
      <w:r w:rsidRPr="007C4DEF">
        <w:rPr>
          <w:rFonts w:ascii="Times New Roman" w:eastAsia="Times New Roman" w:hAnsi="Times New Roman" w:cs="Times New Roman"/>
          <w:b/>
          <w:bCs/>
          <w:color w:val="000000"/>
          <w:lang w:bidi="he-IL"/>
        </w:rPr>
        <w:t>word of righteousness</w:t>
      </w:r>
      <w:r w:rsidR="00282C3C">
        <w:rPr>
          <w:rFonts w:ascii="Times New Roman" w:eastAsia="Times New Roman" w:hAnsi="Times New Roman" w:cs="Times New Roman"/>
          <w:color w:val="000000"/>
          <w:lang w:bidi="he-IL"/>
        </w:rPr>
        <w:t>”</w:t>
      </w:r>
      <w:r w:rsidRPr="00E942BC">
        <w:rPr>
          <w:rFonts w:ascii="Times New Roman" w:eastAsia="Times New Roman" w:hAnsi="Times New Roman" w:cs="Times New Roman"/>
          <w:color w:val="000000"/>
          <w:lang w:bidi="he-IL"/>
        </w:rPr>
        <w:t xml:space="preserve"> (</w:t>
      </w:r>
      <w:proofErr w:type="spellStart"/>
      <w:r w:rsidRPr="00E942BC">
        <w:rPr>
          <w:rFonts w:ascii="Times New Roman" w:eastAsia="Times New Roman" w:hAnsi="Times New Roman" w:cs="Times New Roman"/>
          <w:color w:val="000000"/>
          <w:lang w:bidi="he-IL"/>
        </w:rPr>
        <w:t>lougou</w:t>
      </w:r>
      <w:proofErr w:type="spellEnd"/>
      <w:r w:rsidRPr="00E942BC">
        <w:rPr>
          <w:rFonts w:ascii="Times New Roman" w:eastAsia="Times New Roman" w:hAnsi="Times New Roman" w:cs="Times New Roman"/>
          <w:color w:val="000000"/>
          <w:lang w:bidi="he-IL"/>
        </w:rPr>
        <w:t xml:space="preserve"> </w:t>
      </w:r>
      <w:proofErr w:type="spellStart"/>
      <w:r w:rsidRPr="00E942BC">
        <w:rPr>
          <w:rFonts w:ascii="Times New Roman" w:eastAsia="Times New Roman" w:hAnsi="Times New Roman" w:cs="Times New Roman"/>
          <w:color w:val="000000"/>
          <w:lang w:bidi="he-IL"/>
        </w:rPr>
        <w:t>dikaiosunēs</w:t>
      </w:r>
      <w:proofErr w:type="spellEnd"/>
      <w:r w:rsidRPr="00E942BC">
        <w:rPr>
          <w:rFonts w:ascii="Times New Roman" w:eastAsia="Times New Roman" w:hAnsi="Times New Roman" w:cs="Times New Roman"/>
          <w:color w:val="000000"/>
          <w:lang w:bidi="he-IL"/>
        </w:rPr>
        <w:t xml:space="preserve">) has been variously interpreted. The phrase could be translated “the Word for righteousness.” In this case, the author would have in mind the intended outcome that growing in the Word should provide. Such an understanding would have a natural connection with chapter twelve, where “training” that comes by way of God’s discipline enables believers to share in God’s holiness and righteousness [note especially </w:t>
      </w:r>
      <w:r w:rsidRPr="007C4DEF">
        <w:rPr>
          <w:rFonts w:ascii="Times New Roman" w:eastAsia="Times New Roman" w:hAnsi="Times New Roman" w:cs="Times New Roman"/>
          <w:color w:val="000000"/>
          <w:lang w:bidi="he-IL"/>
        </w:rPr>
        <w:t>Heb 12:11</w:t>
      </w:r>
      <w:r w:rsidRPr="00E942BC">
        <w:rPr>
          <w:rFonts w:ascii="Times New Roman" w:eastAsia="Times New Roman" w:hAnsi="Times New Roman" w:cs="Times New Roman"/>
          <w:color w:val="000000"/>
          <w:lang w:bidi="he-IL"/>
        </w:rPr>
        <w:t xml:space="preserve"> All discipline for the moment seems not to be joyful, but sorrowful; yet to those who </w:t>
      </w:r>
      <w:r w:rsidRPr="00E942BC">
        <w:rPr>
          <w:rFonts w:ascii="Times New Roman" w:eastAsia="Times New Roman" w:hAnsi="Times New Roman" w:cs="Times New Roman"/>
          <w:color w:val="000000"/>
          <w:lang w:bidi="he-IL"/>
        </w:rPr>
        <w:lastRenderedPageBreak/>
        <w:t>have been trained (</w:t>
      </w:r>
      <w:proofErr w:type="spellStart"/>
      <w:r w:rsidRPr="00E942BC">
        <w:rPr>
          <w:rFonts w:ascii="Times New Roman" w:eastAsia="Times New Roman" w:hAnsi="Times New Roman" w:cs="Times New Roman"/>
          <w:color w:val="000000"/>
          <w:lang w:bidi="he-IL"/>
        </w:rPr>
        <w:t>γυμνάζω</w:t>
      </w:r>
      <w:proofErr w:type="spellEnd"/>
      <w:r w:rsidRPr="00E942BC">
        <w:rPr>
          <w:rFonts w:ascii="Times New Roman" w:eastAsia="Times New Roman" w:hAnsi="Times New Roman" w:cs="Times New Roman"/>
          <w:color w:val="000000"/>
          <w:lang w:bidi="he-IL"/>
        </w:rPr>
        <w:t xml:space="preserve"> </w:t>
      </w:r>
      <w:proofErr w:type="spellStart"/>
      <w:r w:rsidRPr="00E942BC">
        <w:rPr>
          <w:rFonts w:ascii="Times New Roman" w:eastAsia="Times New Roman" w:hAnsi="Times New Roman" w:cs="Times New Roman"/>
          <w:color w:val="000000"/>
          <w:lang w:bidi="he-IL"/>
        </w:rPr>
        <w:t>gymnazō</w:t>
      </w:r>
      <w:proofErr w:type="spellEnd"/>
      <w:r w:rsidRPr="00E942BC">
        <w:rPr>
          <w:rFonts w:ascii="Times New Roman" w:eastAsia="Times New Roman" w:hAnsi="Times New Roman" w:cs="Times New Roman"/>
          <w:color w:val="000000"/>
          <w:lang w:bidi="he-IL"/>
        </w:rPr>
        <w:t xml:space="preserve"> compare to v 14 their senses exercised) by it, afterwards it yields the peaceful fruit of righteousness (</w:t>
      </w:r>
      <w:proofErr w:type="spellStart"/>
      <w:r w:rsidRPr="00E942BC">
        <w:rPr>
          <w:rFonts w:ascii="Times New Roman" w:eastAsia="Times New Roman" w:hAnsi="Times New Roman" w:cs="Times New Roman"/>
          <w:color w:val="000000"/>
          <w:lang w:bidi="he-IL"/>
        </w:rPr>
        <w:t>δικ</w:t>
      </w:r>
      <w:proofErr w:type="spellEnd"/>
      <w:r w:rsidRPr="00E942BC">
        <w:rPr>
          <w:rFonts w:ascii="Times New Roman" w:eastAsia="Times New Roman" w:hAnsi="Times New Roman" w:cs="Times New Roman"/>
          <w:color w:val="000000"/>
          <w:lang w:bidi="he-IL"/>
        </w:rPr>
        <w:t>α</w:t>
      </w:r>
      <w:proofErr w:type="spellStart"/>
      <w:r w:rsidRPr="00E942BC">
        <w:rPr>
          <w:rFonts w:ascii="Times New Roman" w:eastAsia="Times New Roman" w:hAnsi="Times New Roman" w:cs="Times New Roman"/>
          <w:color w:val="000000"/>
          <w:lang w:bidi="he-IL"/>
        </w:rPr>
        <w:t>ιοσύνη</w:t>
      </w:r>
      <w:proofErr w:type="spellEnd"/>
      <w:r w:rsidRPr="00E942BC">
        <w:rPr>
          <w:rFonts w:ascii="Times New Roman" w:eastAsia="Times New Roman" w:hAnsi="Times New Roman" w:cs="Times New Roman"/>
          <w:color w:val="000000"/>
          <w:lang w:bidi="he-IL"/>
        </w:rPr>
        <w:t xml:space="preserve"> </w:t>
      </w:r>
      <w:proofErr w:type="spellStart"/>
      <w:r w:rsidRPr="00E942BC">
        <w:rPr>
          <w:rFonts w:ascii="Times New Roman" w:eastAsia="Times New Roman" w:hAnsi="Times New Roman" w:cs="Times New Roman"/>
          <w:color w:val="000000"/>
          <w:lang w:bidi="he-IL"/>
        </w:rPr>
        <w:t>dikaiosynē</w:t>
      </w:r>
      <w:proofErr w:type="spellEnd"/>
      <w:r w:rsidRPr="00E942BC">
        <w:rPr>
          <w:rFonts w:ascii="Times New Roman" w:eastAsia="Times New Roman" w:hAnsi="Times New Roman" w:cs="Times New Roman"/>
          <w:color w:val="000000"/>
          <w:lang w:bidi="he-IL"/>
        </w:rPr>
        <w:t xml:space="preserve"> compare to v 13 the word of righteousness)</w:t>
      </w:r>
      <w:r w:rsidRPr="00E942BC">
        <w:rPr>
          <w:rFonts w:ascii="Times New Roman" w:eastAsia="Times New Roman" w:hAnsi="Times New Roman" w:cs="Times New Roman"/>
          <w:color w:val="000000"/>
          <w:sz w:val="19"/>
          <w:szCs w:val="19"/>
          <w:vertAlign w:val="superscript"/>
          <w:lang w:bidi="he-IL"/>
        </w:rPr>
        <w:t>574</w:t>
      </w:r>
      <w:r w:rsidRPr="00E942BC">
        <w:rPr>
          <w:rFonts w:ascii="Times New Roman" w:eastAsia="Times New Roman" w:hAnsi="Times New Roman" w:cs="Times New Roman"/>
          <w:color w:val="000000"/>
          <w:lang w:bidi="he-IL"/>
        </w:rPr>
        <w:t xml:space="preserve">. That also reminds us of the words of Paul </w:t>
      </w:r>
      <w:r w:rsidRPr="007C4DEF">
        <w:rPr>
          <w:rFonts w:ascii="Times New Roman" w:eastAsia="Times New Roman" w:hAnsi="Times New Roman" w:cs="Times New Roman"/>
          <w:b/>
          <w:bCs/>
          <w:color w:val="000000"/>
          <w:lang w:bidi="he-IL"/>
        </w:rPr>
        <w:t>2 Timothy 3:16</w:t>
      </w:r>
      <w:r w:rsidRPr="00E942BC">
        <w:rPr>
          <w:rFonts w:ascii="Times New Roman" w:eastAsia="Times New Roman" w:hAnsi="Times New Roman" w:cs="Times New Roman"/>
          <w:color w:val="000000"/>
          <w:lang w:bidi="he-IL"/>
        </w:rPr>
        <w:t xml:space="preserve"> “All Scripture is inspired by God and profitable for teaching, for reproof, for correction, for training in righteousness”  </w:t>
      </w:r>
    </w:p>
    <w:p w14:paraId="79880D43"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7371C736"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v 14 But solid food belongs to those who are of full age, that is, those who by reason of use have their senses exercised to discern both good and evil.</w:t>
      </w:r>
      <w:r w:rsidRPr="00E942BC">
        <w:rPr>
          <w:rFonts w:ascii="Times New Roman" w:eastAsia="Times New Roman" w:hAnsi="Times New Roman" w:cs="Times New Roman"/>
          <w:color w:val="000000"/>
          <w:lang w:bidi="he-IL"/>
        </w:rPr>
        <w:t> </w:t>
      </w:r>
    </w:p>
    <w:p w14:paraId="6EF456D4"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2EB3F8BB"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In </w:t>
      </w:r>
      <w:r w:rsidRPr="007C4DEF">
        <w:rPr>
          <w:rFonts w:ascii="Times New Roman" w:eastAsia="Times New Roman" w:hAnsi="Times New Roman" w:cs="Times New Roman"/>
          <w:b/>
          <w:bCs/>
          <w:color w:val="000000"/>
          <w:lang w:bidi="he-IL"/>
        </w:rPr>
        <w:t xml:space="preserve">contrast </w:t>
      </w:r>
      <w:r w:rsidRPr="00E942BC">
        <w:rPr>
          <w:rFonts w:ascii="Times New Roman" w:eastAsia="Times New Roman" w:hAnsi="Times New Roman" w:cs="Times New Roman"/>
          <w:color w:val="000000"/>
          <w:lang w:bidi="he-IL"/>
        </w:rPr>
        <w:t xml:space="preserve">to the child (v 13), the </w:t>
      </w:r>
      <w:proofErr w:type="spellStart"/>
      <w:r w:rsidRPr="00E942BC">
        <w:rPr>
          <w:rFonts w:ascii="Times New Roman" w:eastAsia="Times New Roman" w:hAnsi="Times New Roman" w:cs="Times New Roman"/>
          <w:color w:val="000000"/>
          <w:lang w:bidi="he-IL"/>
        </w:rPr>
        <w:t>τέλειοι</w:t>
      </w:r>
      <w:proofErr w:type="spellEnd"/>
      <w:r w:rsidRPr="00E942BC">
        <w:rPr>
          <w:rFonts w:ascii="Times New Roman" w:eastAsia="Times New Roman" w:hAnsi="Times New Roman" w:cs="Times New Roman"/>
          <w:color w:val="000000"/>
          <w:lang w:bidi="he-IL"/>
        </w:rPr>
        <w:t xml:space="preserve">, “adults,” are those who are prepared for </w:t>
      </w:r>
      <w:proofErr w:type="spellStart"/>
      <w:r w:rsidRPr="00E942BC">
        <w:rPr>
          <w:rFonts w:ascii="Times New Roman" w:eastAsia="Times New Roman" w:hAnsi="Times New Roman" w:cs="Times New Roman"/>
          <w:color w:val="000000"/>
          <w:lang w:bidi="he-IL"/>
        </w:rPr>
        <w:t>στερεὰ</w:t>
      </w:r>
      <w:proofErr w:type="spellEnd"/>
      <w:r w:rsidRPr="00E942BC">
        <w:rPr>
          <w:rFonts w:ascii="Times New Roman" w:eastAsia="Times New Roman" w:hAnsi="Times New Roman" w:cs="Times New Roman"/>
          <w:color w:val="000000"/>
          <w:lang w:bidi="he-IL"/>
        </w:rPr>
        <w:t xml:space="preserve"> </w:t>
      </w:r>
      <w:proofErr w:type="spellStart"/>
      <w:r w:rsidRPr="00E942BC">
        <w:rPr>
          <w:rFonts w:ascii="Times New Roman" w:eastAsia="Times New Roman" w:hAnsi="Times New Roman" w:cs="Times New Roman"/>
          <w:color w:val="000000"/>
          <w:lang w:bidi="he-IL"/>
        </w:rPr>
        <w:t>τροφή</w:t>
      </w:r>
      <w:proofErr w:type="spellEnd"/>
      <w:r w:rsidRPr="00E942BC">
        <w:rPr>
          <w:rFonts w:ascii="Times New Roman" w:eastAsia="Times New Roman" w:hAnsi="Times New Roman" w:cs="Times New Roman"/>
          <w:color w:val="000000"/>
          <w:lang w:bidi="he-IL"/>
        </w:rPr>
        <w:t>, “solid food” (v 14). In this context, “solid food” must have reference to the actual instruction about the high priestly office of Christ provided in 7:1–10:18</w:t>
      </w:r>
      <w:r w:rsidRPr="00E942BC">
        <w:rPr>
          <w:rFonts w:ascii="Times New Roman" w:eastAsia="Times New Roman" w:hAnsi="Times New Roman" w:cs="Times New Roman"/>
          <w:color w:val="000000"/>
          <w:sz w:val="19"/>
          <w:szCs w:val="19"/>
          <w:vertAlign w:val="superscript"/>
          <w:lang w:bidi="he-IL"/>
        </w:rPr>
        <w:t>575</w:t>
      </w:r>
      <w:r w:rsidRPr="00E942BC">
        <w:rPr>
          <w:rFonts w:ascii="Times New Roman" w:eastAsia="Times New Roman" w:hAnsi="Times New Roman" w:cs="Times New Roman"/>
          <w:color w:val="000000"/>
          <w:lang w:bidi="he-IL"/>
        </w:rPr>
        <w:t>.  </w:t>
      </w:r>
    </w:p>
    <w:p w14:paraId="4959DF32"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17D46306"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The Greek word for “</w:t>
      </w:r>
      <w:r w:rsidRPr="007C4DEF">
        <w:rPr>
          <w:rFonts w:ascii="Times New Roman" w:eastAsia="Times New Roman" w:hAnsi="Times New Roman" w:cs="Times New Roman"/>
          <w:b/>
          <w:bCs/>
          <w:color w:val="000000"/>
          <w:lang w:bidi="he-IL"/>
        </w:rPr>
        <w:t>full age</w:t>
      </w:r>
      <w:r w:rsidRPr="00E942BC">
        <w:rPr>
          <w:rFonts w:ascii="Times New Roman" w:eastAsia="Times New Roman" w:hAnsi="Times New Roman" w:cs="Times New Roman"/>
          <w:color w:val="000000"/>
          <w:lang w:bidi="he-IL"/>
        </w:rPr>
        <w:t xml:space="preserve">” is </w:t>
      </w:r>
      <w:proofErr w:type="spellStart"/>
      <w:r w:rsidRPr="00E942BC">
        <w:rPr>
          <w:rFonts w:ascii="Times New Roman" w:eastAsia="Times New Roman" w:hAnsi="Times New Roman" w:cs="Times New Roman"/>
          <w:color w:val="000000"/>
          <w:lang w:bidi="he-IL"/>
        </w:rPr>
        <w:t>τέλειος</w:t>
      </w:r>
      <w:proofErr w:type="spellEnd"/>
      <w:r w:rsidRPr="00E942BC">
        <w:rPr>
          <w:rFonts w:ascii="Times New Roman" w:eastAsia="Times New Roman" w:hAnsi="Times New Roman" w:cs="Times New Roman"/>
          <w:color w:val="000000"/>
          <w:lang w:bidi="he-IL"/>
        </w:rPr>
        <w:t xml:space="preserve"> </w:t>
      </w:r>
      <w:proofErr w:type="spellStart"/>
      <w:r w:rsidRPr="00E942BC">
        <w:rPr>
          <w:rFonts w:ascii="Times New Roman" w:eastAsia="Times New Roman" w:hAnsi="Times New Roman" w:cs="Times New Roman"/>
          <w:color w:val="000000"/>
          <w:lang w:val="pt-PT" w:bidi="he-IL"/>
        </w:rPr>
        <w:t>teleios</w:t>
      </w:r>
      <w:proofErr w:type="spellEnd"/>
      <w:r w:rsidRPr="00E942BC">
        <w:rPr>
          <w:rFonts w:ascii="Times New Roman" w:eastAsia="Times New Roman" w:hAnsi="Times New Roman" w:cs="Times New Roman"/>
          <w:color w:val="000000"/>
          <w:lang w:bidi="he-IL"/>
        </w:rPr>
        <w:t xml:space="preserve"> which is usually translated “</w:t>
      </w:r>
      <w:r w:rsidRPr="007C4DEF">
        <w:rPr>
          <w:rFonts w:ascii="Times New Roman" w:eastAsia="Times New Roman" w:hAnsi="Times New Roman" w:cs="Times New Roman"/>
          <w:b/>
          <w:bCs/>
          <w:color w:val="000000"/>
          <w:lang w:bidi="he-IL"/>
        </w:rPr>
        <w:t>perfect”</w:t>
      </w:r>
      <w:r w:rsidRPr="00E942BC">
        <w:rPr>
          <w:rFonts w:ascii="Times New Roman" w:eastAsia="Times New Roman" w:hAnsi="Times New Roman" w:cs="Times New Roman"/>
          <w:color w:val="000000"/>
          <w:lang w:bidi="he-IL"/>
        </w:rPr>
        <w:t xml:space="preserve"> in the book of Hebrews</w:t>
      </w:r>
      <w:r w:rsidRPr="00E942BC">
        <w:rPr>
          <w:rFonts w:ascii="Times New Roman" w:eastAsia="Times New Roman" w:hAnsi="Times New Roman" w:cs="Times New Roman"/>
          <w:color w:val="000000"/>
          <w:sz w:val="19"/>
          <w:szCs w:val="19"/>
          <w:vertAlign w:val="superscript"/>
          <w:lang w:bidi="he-IL"/>
        </w:rPr>
        <w:t>576</w:t>
      </w:r>
      <w:r w:rsidRPr="00E942BC">
        <w:rPr>
          <w:rFonts w:ascii="Times New Roman" w:eastAsia="Times New Roman" w:hAnsi="Times New Roman" w:cs="Times New Roman"/>
          <w:color w:val="000000"/>
          <w:lang w:bidi="he-IL"/>
        </w:rPr>
        <w:t>. The author of Hebrews tells us that those who are “perfect” or “mature” are those “</w:t>
      </w:r>
      <w:r w:rsidRPr="00E942BC">
        <w:rPr>
          <w:rFonts w:ascii="Times New Roman" w:eastAsia="Times New Roman" w:hAnsi="Times New Roman" w:cs="Times New Roman"/>
          <w:b/>
          <w:bCs/>
          <w:color w:val="000000"/>
          <w:lang w:bidi="he-IL"/>
        </w:rPr>
        <w:t>who by reason of use have their senses exercised to discern both good and evil.</w:t>
      </w:r>
      <w:r w:rsidRPr="00E942BC">
        <w:rPr>
          <w:rFonts w:ascii="Times New Roman" w:eastAsia="Times New Roman" w:hAnsi="Times New Roman" w:cs="Times New Roman"/>
          <w:color w:val="000000"/>
          <w:lang w:bidi="he-IL"/>
        </w:rPr>
        <w:t>”  </w:t>
      </w:r>
    </w:p>
    <w:p w14:paraId="49E79932"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7C4DEF">
        <w:rPr>
          <w:rFonts w:ascii="Times New Roman" w:eastAsia="Times New Roman" w:hAnsi="Times New Roman" w:cs="Times New Roman"/>
          <w:b/>
          <w:bCs/>
          <w:color w:val="000000"/>
          <w:lang w:bidi="he-IL"/>
        </w:rPr>
        <w:t>The formulation of v 14</w:t>
      </w:r>
      <w:r w:rsidRPr="007C4DEF">
        <w:rPr>
          <w:rFonts w:ascii="Times New Roman" w:eastAsia="Times New Roman" w:hAnsi="Times New Roman" w:cs="Times New Roman"/>
          <w:b/>
          <w:bCs/>
          <w:i/>
          <w:iCs/>
          <w:color w:val="000000"/>
          <w:lang w:bidi="he-IL"/>
        </w:rPr>
        <w:t>b</w:t>
      </w:r>
      <w:r w:rsidRPr="007C4DEF">
        <w:rPr>
          <w:rFonts w:ascii="Times New Roman" w:eastAsia="Times New Roman" w:hAnsi="Times New Roman" w:cs="Times New Roman"/>
          <w:b/>
          <w:bCs/>
          <w:color w:val="000000"/>
          <w:lang w:bidi="he-IL"/>
        </w:rPr>
        <w:t xml:space="preserve"> seems to imply a capacity for spiritual discrimination and not simply moral discernment</w:t>
      </w:r>
      <w:r w:rsidRPr="00E942BC">
        <w:rPr>
          <w:rFonts w:ascii="Times New Roman" w:eastAsia="Times New Roman" w:hAnsi="Times New Roman" w:cs="Times New Roman"/>
          <w:color w:val="000000"/>
          <w:lang w:bidi="he-IL"/>
        </w:rPr>
        <w:t xml:space="preserve">. The </w:t>
      </w:r>
      <w:proofErr w:type="gramStart"/>
      <w:r w:rsidRPr="00E942BC">
        <w:rPr>
          <w:rFonts w:ascii="Times New Roman" w:eastAsia="Times New Roman" w:hAnsi="Times New Roman" w:cs="Times New Roman"/>
          <w:color w:val="000000"/>
          <w:lang w:bidi="he-IL"/>
        </w:rPr>
        <w:t>period of time</w:t>
      </w:r>
      <w:proofErr w:type="gramEnd"/>
      <w:r w:rsidRPr="00E942BC">
        <w:rPr>
          <w:rFonts w:ascii="Times New Roman" w:eastAsia="Times New Roman" w:hAnsi="Times New Roman" w:cs="Times New Roman"/>
          <w:color w:val="000000"/>
          <w:lang w:bidi="he-IL"/>
        </w:rPr>
        <w:t xml:space="preserve"> contemplated in v 12 (</w:t>
      </w:r>
      <w:proofErr w:type="spellStart"/>
      <w:r w:rsidRPr="00E942BC">
        <w:rPr>
          <w:rFonts w:ascii="Times New Roman" w:eastAsia="Times New Roman" w:hAnsi="Times New Roman" w:cs="Times New Roman"/>
          <w:color w:val="000000"/>
          <w:lang w:bidi="he-IL"/>
        </w:rPr>
        <w:t>διὰ</w:t>
      </w:r>
      <w:proofErr w:type="spellEnd"/>
      <w:r w:rsidRPr="00E942BC">
        <w:rPr>
          <w:rFonts w:ascii="Times New Roman" w:eastAsia="Times New Roman" w:hAnsi="Times New Roman" w:cs="Times New Roman"/>
          <w:color w:val="000000"/>
          <w:lang w:bidi="he-IL"/>
        </w:rPr>
        <w:t xml:space="preserve"> </w:t>
      </w:r>
      <w:proofErr w:type="spellStart"/>
      <w:r w:rsidRPr="00E942BC">
        <w:rPr>
          <w:rFonts w:ascii="Times New Roman" w:eastAsia="Times New Roman" w:hAnsi="Times New Roman" w:cs="Times New Roman"/>
          <w:color w:val="000000"/>
          <w:lang w:bidi="he-IL"/>
        </w:rPr>
        <w:t>τὸν</w:t>
      </w:r>
      <w:proofErr w:type="spellEnd"/>
      <w:r w:rsidRPr="00E942BC">
        <w:rPr>
          <w:rFonts w:ascii="Times New Roman" w:eastAsia="Times New Roman" w:hAnsi="Times New Roman" w:cs="Times New Roman"/>
          <w:color w:val="000000"/>
          <w:lang w:bidi="he-IL"/>
        </w:rPr>
        <w:t xml:space="preserve"> </w:t>
      </w:r>
      <w:proofErr w:type="spellStart"/>
      <w:r w:rsidRPr="00E942BC">
        <w:rPr>
          <w:rFonts w:ascii="Times New Roman" w:eastAsia="Times New Roman" w:hAnsi="Times New Roman" w:cs="Times New Roman"/>
          <w:color w:val="000000"/>
          <w:lang w:bidi="he-IL"/>
        </w:rPr>
        <w:t>χρόνον</w:t>
      </w:r>
      <w:proofErr w:type="spellEnd"/>
      <w:r w:rsidRPr="00E942BC">
        <w:rPr>
          <w:rFonts w:ascii="Times New Roman" w:eastAsia="Times New Roman" w:hAnsi="Times New Roman" w:cs="Times New Roman"/>
          <w:color w:val="000000"/>
          <w:lang w:bidi="he-IL"/>
        </w:rPr>
        <w:t>, “by this time”) has provided the community with the opportunity to achieve a condition of moral and spiritual maturity that makes them capable of sound discrimination</w:t>
      </w:r>
      <w:r w:rsidRPr="00E942BC">
        <w:rPr>
          <w:rFonts w:ascii="Times New Roman" w:eastAsia="Times New Roman" w:hAnsi="Times New Roman" w:cs="Times New Roman"/>
          <w:color w:val="000000"/>
          <w:sz w:val="19"/>
          <w:szCs w:val="19"/>
          <w:vertAlign w:val="superscript"/>
          <w:lang w:bidi="he-IL"/>
        </w:rPr>
        <w:t>577</w:t>
      </w:r>
      <w:r w:rsidRPr="00E942BC">
        <w:rPr>
          <w:rFonts w:ascii="Times New Roman" w:eastAsia="Times New Roman" w:hAnsi="Times New Roman" w:cs="Times New Roman"/>
          <w:color w:val="000000"/>
          <w:lang w:bidi="he-IL"/>
        </w:rPr>
        <w:t xml:space="preserve">. </w:t>
      </w:r>
      <w:r w:rsidRPr="007C4DEF">
        <w:rPr>
          <w:rFonts w:ascii="Times New Roman" w:eastAsia="Times New Roman" w:hAnsi="Times New Roman" w:cs="Times New Roman"/>
          <w:b/>
          <w:bCs/>
          <w:color w:val="000000"/>
          <w:lang w:bidi="he-IL"/>
        </w:rPr>
        <w:t>It is fair to assume that discerning both good and evil is applied to both conduct and doctrine.</w:t>
      </w:r>
      <w:r w:rsidRPr="00E942BC">
        <w:rPr>
          <w:rFonts w:ascii="Times New Roman" w:eastAsia="Times New Roman" w:hAnsi="Times New Roman" w:cs="Times New Roman"/>
          <w:color w:val="000000"/>
          <w:lang w:bidi="he-IL"/>
        </w:rPr>
        <w:t xml:space="preserve"> In their conduct they allow the word of righteousness to control every aspect of their lives and they exhibit the radical obedience that Jesus himself exhibited toward the Father. They also discern good from evil in doctrine and knowledge of the scripture that is why they </w:t>
      </w:r>
      <w:proofErr w:type="gramStart"/>
      <w:r w:rsidRPr="00E942BC">
        <w:rPr>
          <w:rFonts w:ascii="Times New Roman" w:eastAsia="Times New Roman" w:hAnsi="Times New Roman" w:cs="Times New Roman"/>
          <w:color w:val="000000"/>
          <w:lang w:bidi="he-IL"/>
        </w:rPr>
        <w:t>are able to</w:t>
      </w:r>
      <w:proofErr w:type="gramEnd"/>
      <w:r w:rsidRPr="00E942BC">
        <w:rPr>
          <w:rFonts w:ascii="Times New Roman" w:eastAsia="Times New Roman" w:hAnsi="Times New Roman" w:cs="Times New Roman"/>
          <w:color w:val="000000"/>
          <w:lang w:bidi="he-IL"/>
        </w:rPr>
        <w:t xml:space="preserve"> digest “sold food.”  </w:t>
      </w:r>
    </w:p>
    <w:p w14:paraId="3C176B35" w14:textId="77777777" w:rsidR="007C4DEF" w:rsidRDefault="007C4DEF" w:rsidP="009302B5">
      <w:pPr>
        <w:textAlignment w:val="baseline"/>
        <w:rPr>
          <w:rFonts w:ascii="Times New Roman" w:eastAsia="Times New Roman" w:hAnsi="Times New Roman" w:cs="Times New Roman"/>
          <w:color w:val="000000"/>
          <w:lang w:bidi="he-IL"/>
        </w:rPr>
      </w:pPr>
    </w:p>
    <w:p w14:paraId="54ECFFF6" w14:textId="155A1655"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The idea of stressful “training” is suggested by the word </w:t>
      </w:r>
      <w:proofErr w:type="spellStart"/>
      <w:r w:rsidRPr="00E942BC">
        <w:rPr>
          <w:rFonts w:ascii="Times New Roman" w:eastAsia="Times New Roman" w:hAnsi="Times New Roman" w:cs="Times New Roman"/>
          <w:color w:val="000000"/>
          <w:lang w:bidi="he-IL"/>
        </w:rPr>
        <w:t>gumnazo</w:t>
      </w:r>
      <w:proofErr w:type="spellEnd"/>
      <w:r w:rsidRPr="00E942BC">
        <w:rPr>
          <w:rFonts w:ascii="Times New Roman" w:eastAsia="Times New Roman" w:hAnsi="Times New Roman" w:cs="Times New Roman"/>
          <w:color w:val="000000"/>
          <w:lang w:bidi="he-IL"/>
        </w:rPr>
        <w:t>̄ (from which we get our English word gymnasium), meaning to exercise or train</w:t>
      </w:r>
      <w:r w:rsidRPr="00E942BC">
        <w:rPr>
          <w:rFonts w:ascii="Times New Roman" w:eastAsia="Times New Roman" w:hAnsi="Times New Roman" w:cs="Times New Roman"/>
          <w:color w:val="000000"/>
          <w:sz w:val="19"/>
          <w:szCs w:val="19"/>
          <w:vertAlign w:val="superscript"/>
          <w:lang w:bidi="he-IL"/>
        </w:rPr>
        <w:t>578</w:t>
      </w:r>
      <w:r w:rsidRPr="00E942BC">
        <w:rPr>
          <w:rFonts w:ascii="Times New Roman" w:eastAsia="Times New Roman" w:hAnsi="Times New Roman" w:cs="Times New Roman"/>
          <w:color w:val="000000"/>
          <w:lang w:bidi="he-IL"/>
        </w:rPr>
        <w:t>. </w:t>
      </w:r>
    </w:p>
    <w:p w14:paraId="0758AE7F" w14:textId="77777777" w:rsidR="007C4DEF" w:rsidRDefault="007C4DEF" w:rsidP="009302B5">
      <w:pPr>
        <w:textAlignment w:val="baseline"/>
        <w:rPr>
          <w:rFonts w:ascii="Times New Roman" w:eastAsia="Times New Roman" w:hAnsi="Times New Roman" w:cs="Times New Roman"/>
          <w:color w:val="000000"/>
          <w:lang w:bidi="he-IL"/>
        </w:rPr>
      </w:pPr>
    </w:p>
    <w:p w14:paraId="23245051" w14:textId="702AF941" w:rsidR="009302B5" w:rsidRDefault="009302B5" w:rsidP="009302B5">
      <w:pPr>
        <w:textAlignment w:val="baseline"/>
        <w:rPr>
          <w:rFonts w:ascii="Times New Roman" w:eastAsia="Times New Roman" w:hAnsi="Times New Roman" w:cs="Times New Roman"/>
          <w:color w:val="000000"/>
          <w:lang w:bidi="he-IL"/>
        </w:rPr>
      </w:pPr>
      <w:r w:rsidRPr="00E942BC">
        <w:rPr>
          <w:rFonts w:ascii="Times New Roman" w:eastAsia="Times New Roman" w:hAnsi="Times New Roman" w:cs="Times New Roman"/>
          <w:color w:val="000000"/>
          <w:lang w:bidi="he-IL"/>
        </w:rPr>
        <w:t>Notice that reaching spiritual maturity i</w:t>
      </w:r>
      <w:r w:rsidR="007C4DEF">
        <w:rPr>
          <w:rFonts w:ascii="Times New Roman" w:eastAsia="Times New Roman" w:hAnsi="Times New Roman" w:cs="Times New Roman"/>
          <w:color w:val="000000"/>
          <w:lang w:bidi="he-IL"/>
        </w:rPr>
        <w:t>s</w:t>
      </w:r>
      <w:r w:rsidRPr="00E942BC">
        <w:rPr>
          <w:rFonts w:ascii="Times New Roman" w:eastAsia="Times New Roman" w:hAnsi="Times New Roman" w:cs="Times New Roman"/>
          <w:color w:val="000000"/>
          <w:lang w:bidi="he-IL"/>
        </w:rPr>
        <w:t xml:space="preserve"> by “</w:t>
      </w:r>
      <w:r w:rsidRPr="00E942BC">
        <w:rPr>
          <w:rFonts w:ascii="Times New Roman" w:eastAsia="Times New Roman" w:hAnsi="Times New Roman" w:cs="Times New Roman"/>
          <w:b/>
          <w:bCs/>
          <w:color w:val="000000"/>
          <w:lang w:bidi="he-IL"/>
        </w:rPr>
        <w:t xml:space="preserve">reason of use </w:t>
      </w:r>
      <w:proofErr w:type="gramStart"/>
      <w:r w:rsidRPr="00E942BC">
        <w:rPr>
          <w:rFonts w:ascii="Times New Roman" w:eastAsia="Times New Roman" w:hAnsi="Times New Roman" w:cs="Times New Roman"/>
          <w:b/>
          <w:bCs/>
          <w:color w:val="000000"/>
          <w:lang w:bidi="he-IL"/>
        </w:rPr>
        <w:t>have</w:t>
      </w:r>
      <w:proofErr w:type="gramEnd"/>
      <w:r w:rsidRPr="00E942BC">
        <w:rPr>
          <w:rFonts w:ascii="Times New Roman" w:eastAsia="Times New Roman" w:hAnsi="Times New Roman" w:cs="Times New Roman"/>
          <w:b/>
          <w:bCs/>
          <w:color w:val="000000"/>
          <w:lang w:bidi="he-IL"/>
        </w:rPr>
        <w:t xml:space="preserve"> their senses exercised</w:t>
      </w:r>
      <w:r w:rsidRPr="00E942BC">
        <w:rPr>
          <w:rFonts w:ascii="Times New Roman" w:eastAsia="Times New Roman" w:hAnsi="Times New Roman" w:cs="Times New Roman"/>
          <w:color w:val="000000"/>
          <w:lang w:bidi="he-IL"/>
        </w:rPr>
        <w:t xml:space="preserve">” in other words, it is the individual believer’s responsibility to know and obey the “word of righteousness.”  The author of Hebrews is telling us that </w:t>
      </w:r>
      <w:r w:rsidRPr="007C4DEF">
        <w:rPr>
          <w:rFonts w:ascii="Times New Roman" w:eastAsia="Times New Roman" w:hAnsi="Times New Roman" w:cs="Times New Roman"/>
          <w:b/>
          <w:bCs/>
          <w:color w:val="000000"/>
          <w:lang w:bidi="he-IL"/>
        </w:rPr>
        <w:t xml:space="preserve">each believer </w:t>
      </w:r>
      <w:r w:rsidRPr="00E942BC">
        <w:rPr>
          <w:rFonts w:ascii="Times New Roman" w:eastAsia="Times New Roman" w:hAnsi="Times New Roman" w:cs="Times New Roman"/>
          <w:color w:val="000000"/>
          <w:lang w:bidi="he-IL"/>
        </w:rPr>
        <w:t xml:space="preserve">must examine every conduct and every doctrine against the word of righteousness and ultimately obey God’s word only. </w:t>
      </w:r>
      <w:r w:rsidRPr="007C4DEF">
        <w:rPr>
          <w:rFonts w:ascii="Times New Roman" w:eastAsia="Times New Roman" w:hAnsi="Times New Roman" w:cs="Times New Roman"/>
          <w:b/>
          <w:bCs/>
          <w:color w:val="000000"/>
          <w:lang w:bidi="he-IL"/>
        </w:rPr>
        <w:t>It is only through that repeating exercise of both knowing and obeying God’s word that a person can reach spiritual maturity and perfection</w:t>
      </w:r>
      <w:r w:rsidRPr="00E942BC">
        <w:rPr>
          <w:rFonts w:ascii="Times New Roman" w:eastAsia="Times New Roman" w:hAnsi="Times New Roman" w:cs="Times New Roman"/>
          <w:color w:val="000000"/>
          <w:lang w:bidi="he-IL"/>
        </w:rPr>
        <w:t>.   </w:t>
      </w:r>
    </w:p>
    <w:p w14:paraId="3BA91884" w14:textId="77777777" w:rsidR="007C4DEF" w:rsidRPr="00E942BC" w:rsidRDefault="007C4DEF" w:rsidP="009302B5">
      <w:pPr>
        <w:textAlignment w:val="baseline"/>
        <w:rPr>
          <w:rFonts w:ascii="Segoe UI" w:eastAsia="Times New Roman" w:hAnsi="Segoe UI" w:cs="Segoe UI"/>
          <w:color w:val="000000"/>
          <w:sz w:val="18"/>
          <w:szCs w:val="18"/>
          <w:lang w:bidi="he-IL"/>
        </w:rPr>
      </w:pPr>
    </w:p>
    <w:p w14:paraId="432A05FF"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Note how the sign of maturity is to have “</w:t>
      </w:r>
      <w:r w:rsidRPr="00E942BC">
        <w:rPr>
          <w:rFonts w:ascii="Times New Roman" w:eastAsia="Times New Roman" w:hAnsi="Times New Roman" w:cs="Times New Roman"/>
          <w:b/>
          <w:bCs/>
          <w:color w:val="000000"/>
          <w:lang w:bidi="he-IL"/>
        </w:rPr>
        <w:t>their senses exercised</w:t>
      </w:r>
      <w:r w:rsidRPr="00E942BC">
        <w:rPr>
          <w:rFonts w:ascii="Times New Roman" w:eastAsia="Times New Roman" w:hAnsi="Times New Roman" w:cs="Times New Roman"/>
          <w:color w:val="000000"/>
          <w:lang w:bidi="he-IL"/>
        </w:rPr>
        <w:t>" which stands in contrast with the sign of immaturity which is to be “</w:t>
      </w:r>
      <w:r w:rsidRPr="00E942BC">
        <w:rPr>
          <w:rFonts w:ascii="Times New Roman" w:eastAsia="Times New Roman" w:hAnsi="Times New Roman" w:cs="Times New Roman"/>
          <w:b/>
          <w:bCs/>
          <w:color w:val="000000"/>
          <w:lang w:bidi="he-IL"/>
        </w:rPr>
        <w:t>unskilled/inexperienced in the word of righteousness”</w:t>
      </w:r>
      <w:r w:rsidRPr="00E942BC">
        <w:rPr>
          <w:rFonts w:ascii="Times New Roman" w:eastAsia="Times New Roman" w:hAnsi="Times New Roman" w:cs="Times New Roman"/>
          <w:color w:val="000000"/>
          <w:lang w:bidi="he-IL"/>
        </w:rPr>
        <w:t>  </w:t>
      </w:r>
    </w:p>
    <w:p w14:paraId="3E34E7EC"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0EB20BE0" w14:textId="77777777" w:rsidR="009302B5" w:rsidRPr="00E942BC" w:rsidRDefault="009302B5" w:rsidP="009302B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766F76A3" w14:textId="702A6171" w:rsidR="00551A4B" w:rsidRPr="009302B5" w:rsidRDefault="00551A4B" w:rsidP="009302B5">
      <w:pPr>
        <w:textAlignment w:val="baseline"/>
        <w:rPr>
          <w:rFonts w:ascii="Segoe UI" w:eastAsia="Times New Roman" w:hAnsi="Segoe UI" w:cs="Segoe UI"/>
          <w:color w:val="000000"/>
          <w:sz w:val="18"/>
          <w:szCs w:val="18"/>
          <w:lang w:bidi="he-IL"/>
        </w:rPr>
      </w:pPr>
    </w:p>
    <w:sectPr w:rsidR="00551A4B" w:rsidRPr="00930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B6C92"/>
    <w:multiLevelType w:val="multilevel"/>
    <w:tmpl w:val="F69C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476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B5"/>
    <w:rsid w:val="00241479"/>
    <w:rsid w:val="00282C3C"/>
    <w:rsid w:val="002929C4"/>
    <w:rsid w:val="00551A4B"/>
    <w:rsid w:val="007C4DEF"/>
    <w:rsid w:val="00813DA8"/>
    <w:rsid w:val="009302B5"/>
    <w:rsid w:val="00C52FD0"/>
    <w:rsid w:val="00C962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3D09B39"/>
  <w15:chartTrackingRefBased/>
  <w15:docId w15:val="{BE2EB157-A6B1-7844-8FC5-F4116FBD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2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Kamy Hanna</dc:creator>
  <cp:keywords/>
  <dc:description/>
  <cp:lastModifiedBy>Kamy Hanna</cp:lastModifiedBy>
  <cp:revision>2</cp:revision>
  <dcterms:created xsi:type="dcterms:W3CDTF">2024-07-10T14:37:00Z</dcterms:created>
  <dcterms:modified xsi:type="dcterms:W3CDTF">2024-07-10T14:37:00Z</dcterms:modified>
</cp:coreProperties>
</file>